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AF06" w14:textId="6710F2DE" w:rsidR="00505798" w:rsidRPr="00774EBE" w:rsidRDefault="00243E0C" w:rsidP="00D1689B">
      <w:pPr>
        <w:shd w:val="clear" w:color="auto" w:fill="FFFFFF" w:themeFill="background1"/>
        <w:rPr>
          <w:b/>
          <w:lang w:val="en-GB"/>
        </w:rPr>
      </w:pPr>
      <w:bookmarkStart w:id="0" w:name="_Hlk7095898"/>
      <w:bookmarkEnd w:id="0"/>
      <w:r w:rsidRPr="00243E0C">
        <w:rPr>
          <w:b/>
          <w:lang w:val="en-GB"/>
        </w:rPr>
        <w:t xml:space="preserve">Internal costs sheet A </w:t>
      </w:r>
      <w:r w:rsidR="00B43296" w:rsidRPr="00774EBE">
        <w:rPr>
          <w:noProof/>
          <w:lang w:val="en-GB" w:eastAsia="sv-SE"/>
        </w:rPr>
        <mc:AlternateContent>
          <mc:Choice Requires="wps">
            <w:drawing>
              <wp:anchor distT="0" distB="0" distL="114300" distR="114300" simplePos="0" relativeHeight="251660288" behindDoc="0" locked="0" layoutInCell="1" allowOverlap="1" wp14:anchorId="3AC6B01A" wp14:editId="3AC6B01B">
                <wp:simplePos x="0" y="0"/>
                <wp:positionH relativeFrom="margin">
                  <wp:align>right</wp:align>
                </wp:positionH>
                <wp:positionV relativeFrom="paragraph">
                  <wp:posOffset>-429260</wp:posOffset>
                </wp:positionV>
                <wp:extent cx="3760470" cy="662305"/>
                <wp:effectExtent l="0" t="0" r="11430" b="23495"/>
                <wp:wrapNone/>
                <wp:docPr id="2" name="Tekstboks 2"/>
                <wp:cNvGraphicFramePr/>
                <a:graphic xmlns:a="http://schemas.openxmlformats.org/drawingml/2006/main">
                  <a:graphicData uri="http://schemas.microsoft.com/office/word/2010/wordprocessingShape">
                    <wps:wsp>
                      <wps:cNvSpPr txBox="1"/>
                      <wps:spPr>
                        <a:xfrm>
                          <a:off x="0" y="0"/>
                          <a:ext cx="3760470" cy="662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6B027" w14:textId="77777777" w:rsidR="005A5FFB" w:rsidRPr="00DF6CC6" w:rsidRDefault="005A5FFB" w:rsidP="00C336E5">
                            <w:pPr>
                              <w:jc w:val="center"/>
                              <w:rPr>
                                <w:b/>
                                <w:lang w:val="en-US"/>
                              </w:rPr>
                            </w:pPr>
                            <w:r>
                              <w:rPr>
                                <w:b/>
                                <w:lang w:val="en-US"/>
                              </w:rPr>
                              <w:t>Financial Aid Scheme for ERTMS Onboard Implementation</w:t>
                            </w:r>
                          </w:p>
                          <w:p w14:paraId="3AC6B028" w14:textId="77777777" w:rsidR="005A5FFB" w:rsidRPr="00E823B9" w:rsidRDefault="005A5FFB" w:rsidP="00C336E5">
                            <w:pPr>
                              <w:jc w:val="center"/>
                              <w:rPr>
                                <w:sz w:val="28"/>
                              </w:rPr>
                            </w:pPr>
                            <w:r>
                              <w:rPr>
                                <w:b/>
                                <w:sz w:val="28"/>
                                <w:lang w:val="en-US"/>
                              </w:rPr>
                              <w:t>Payment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6B01A" id="_x0000_t202" coordsize="21600,21600" o:spt="202" path="m,l,21600r21600,l21600,xe">
                <v:stroke joinstyle="miter"/>
                <v:path gradientshapeok="t" o:connecttype="rect"/>
              </v:shapetype>
              <v:shape id="Tekstboks 2" o:spid="_x0000_s1026" type="#_x0000_t202" style="position:absolute;margin-left:244.9pt;margin-top:-33.8pt;width:296.1pt;height:52.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" fillcolor="white [3201]" strokeweight=".5pt">
                <v:textbox>
                  <w:txbxContent>
                    <w:p w14:paraId="3AC6B027" w14:textId="77777777" w:rsidR="005A5FFB" w:rsidRPr="00DF6CC6" w:rsidRDefault="005A5FFB" w:rsidP="00C336E5">
                      <w:pPr>
                        <w:jc w:val="center"/>
                        <w:rPr>
                          <w:b/>
                          <w:lang w:val="en-US"/>
                        </w:rPr>
                      </w:pPr>
                      <w:r>
                        <w:rPr>
                          <w:b/>
                          <w:lang w:val="en-US"/>
                        </w:rPr>
                        <w:t>Financial Aid Scheme for ERTMS Onboard Implementation</w:t>
                      </w:r>
                    </w:p>
                    <w:p w14:paraId="3AC6B028" w14:textId="77777777" w:rsidR="005A5FFB" w:rsidRPr="00E823B9" w:rsidRDefault="005A5FFB" w:rsidP="00C336E5">
                      <w:pPr>
                        <w:jc w:val="center"/>
                        <w:rPr>
                          <w:sz w:val="28"/>
                        </w:rPr>
                      </w:pPr>
                      <w:r>
                        <w:rPr>
                          <w:b/>
                          <w:sz w:val="28"/>
                          <w:lang w:val="en-US"/>
                        </w:rPr>
                        <w:t>Payment Request</w:t>
                      </w:r>
                    </w:p>
                  </w:txbxContent>
                </v:textbox>
                <w10:wrap anchorx="margin"/>
              </v:shape>
            </w:pict>
          </mc:Fallback>
        </mc:AlternateContent>
      </w:r>
      <w:r w:rsidR="002B4A9E" w:rsidRPr="00774EBE">
        <w:rPr>
          <w:i/>
          <w:noProof/>
          <w:lang w:val="en-GB" w:eastAsia="sv-SE"/>
        </w:rPr>
        <w:drawing>
          <wp:anchor distT="0" distB="0" distL="114300" distR="114300" simplePos="0" relativeHeight="251661312" behindDoc="1" locked="0" layoutInCell="1" allowOverlap="1" wp14:anchorId="3AC6B01C" wp14:editId="3AC6B01D">
            <wp:simplePos x="0" y="0"/>
            <wp:positionH relativeFrom="column">
              <wp:posOffset>-635</wp:posOffset>
            </wp:positionH>
            <wp:positionV relativeFrom="paragraph">
              <wp:posOffset>-330200</wp:posOffset>
            </wp:positionV>
            <wp:extent cx="1444625" cy="237490"/>
            <wp:effectExtent l="0" t="0" r="3175"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4625" cy="237490"/>
                    </a:xfrm>
                    <a:prstGeom prst="rect">
                      <a:avLst/>
                    </a:prstGeom>
                    <a:noFill/>
                  </pic:spPr>
                </pic:pic>
              </a:graphicData>
            </a:graphic>
            <wp14:sizeRelH relativeFrom="page">
              <wp14:pctWidth>0</wp14:pctWidth>
            </wp14:sizeRelH>
            <wp14:sizeRelV relativeFrom="page">
              <wp14:pctHeight>0</wp14:pctHeight>
            </wp14:sizeRelV>
          </wp:anchor>
        </w:drawing>
      </w:r>
    </w:p>
    <w:p w14:paraId="3AC6AF07" w14:textId="774EF94F" w:rsidR="004761D5" w:rsidRPr="002926C2" w:rsidRDefault="00DA76E6" w:rsidP="00E823B9">
      <w:pPr>
        <w:rPr>
          <w:rStyle w:val="Hyperkobling"/>
          <w:i/>
          <w:sz w:val="18"/>
          <w:lang w:val="en-GB"/>
        </w:rPr>
      </w:pPr>
      <w:r w:rsidRPr="002926C2">
        <w:rPr>
          <w:i/>
          <w:sz w:val="18"/>
          <w:lang w:val="en-GB"/>
        </w:rPr>
        <w:t xml:space="preserve">Please </w:t>
      </w:r>
      <w:r w:rsidR="00D43CB4" w:rsidRPr="002926C2">
        <w:rPr>
          <w:i/>
          <w:sz w:val="18"/>
          <w:lang w:val="en-GB"/>
        </w:rPr>
        <w:t>submit</w:t>
      </w:r>
      <w:r w:rsidRPr="002926C2">
        <w:rPr>
          <w:i/>
          <w:sz w:val="18"/>
          <w:lang w:val="en-GB"/>
        </w:rPr>
        <w:t xml:space="preserve"> the</w:t>
      </w:r>
      <w:r w:rsidR="00BA6C84" w:rsidRPr="002926C2">
        <w:rPr>
          <w:i/>
          <w:sz w:val="18"/>
          <w:lang w:val="en-GB"/>
        </w:rPr>
        <w:t xml:space="preserve"> </w:t>
      </w:r>
      <w:r w:rsidRPr="002926C2">
        <w:rPr>
          <w:i/>
          <w:sz w:val="18"/>
          <w:lang w:val="en-GB"/>
        </w:rPr>
        <w:t xml:space="preserve">completed </w:t>
      </w:r>
      <w:r w:rsidR="00B00452" w:rsidRPr="002926C2">
        <w:rPr>
          <w:i/>
          <w:sz w:val="18"/>
          <w:lang w:val="en-GB"/>
        </w:rPr>
        <w:t>Payment Request</w:t>
      </w:r>
      <w:r w:rsidR="00D43CB4" w:rsidRPr="002926C2">
        <w:rPr>
          <w:i/>
          <w:sz w:val="18"/>
          <w:lang w:val="en-GB"/>
        </w:rPr>
        <w:t xml:space="preserve"> including supporting documentation electronically to EHF address “917 082 308 Bane Nor SF”</w:t>
      </w:r>
      <w:r w:rsidR="00DB476A">
        <w:rPr>
          <w:i/>
          <w:sz w:val="18"/>
          <w:lang w:val="en-GB"/>
        </w:rPr>
        <w:t xml:space="preserve">, </w:t>
      </w:r>
      <w:r w:rsidR="00245D12" w:rsidRPr="00245D12">
        <w:rPr>
          <w:i/>
          <w:sz w:val="18"/>
          <w:lang w:val="en-GB"/>
        </w:rPr>
        <w:t>copy</w:t>
      </w:r>
      <w:r w:rsidR="00DB476A">
        <w:rPr>
          <w:i/>
          <w:sz w:val="18"/>
          <w:lang w:val="en-GB"/>
        </w:rPr>
        <w:t xml:space="preserve"> to </w:t>
      </w:r>
      <w:hyperlink r:id="rId14" w:history="1">
        <w:r w:rsidR="00DB476A" w:rsidRPr="009E4110">
          <w:rPr>
            <w:rStyle w:val="Hyperkobling"/>
            <w:i/>
            <w:sz w:val="18"/>
            <w:lang w:val="en-GB"/>
          </w:rPr>
          <w:t>ertmsaid@banenor.no</w:t>
        </w:r>
      </w:hyperlink>
      <w:r w:rsidR="00DB476A">
        <w:rPr>
          <w:i/>
          <w:sz w:val="18"/>
          <w:lang w:val="en-GB"/>
        </w:rPr>
        <w:t xml:space="preserve"> </w:t>
      </w:r>
      <w:r w:rsidR="00D20DEE">
        <w:rPr>
          <w:i/>
          <w:sz w:val="18"/>
          <w:lang w:val="en-GB"/>
        </w:rPr>
        <w:t xml:space="preserve">and </w:t>
      </w:r>
      <w:r w:rsidR="00DB476A" w:rsidRPr="00DB476A">
        <w:rPr>
          <w:i/>
          <w:sz w:val="18"/>
          <w:lang w:val="en-GB"/>
        </w:rPr>
        <w:t xml:space="preserve">Payment Request </w:t>
      </w:r>
      <w:r w:rsidR="00D20DEE" w:rsidRPr="00D20DEE">
        <w:rPr>
          <w:i/>
          <w:sz w:val="18"/>
          <w:lang w:val="en-GB"/>
        </w:rPr>
        <w:t>must be sent as a regular invoice with template attached.</w:t>
      </w:r>
      <w:r w:rsidR="00D20DEE" w:rsidRPr="002926C2">
        <w:rPr>
          <w:i/>
          <w:sz w:val="18"/>
          <w:lang w:val="en-GB"/>
        </w:rPr>
        <w:t xml:space="preserve"> Or</w:t>
      </w:r>
      <w:r w:rsidRPr="002926C2">
        <w:rPr>
          <w:i/>
          <w:sz w:val="18"/>
          <w:lang w:val="en-GB"/>
        </w:rPr>
        <w:t xml:space="preserve"> </w:t>
      </w:r>
      <w:r w:rsidR="00EE3B88" w:rsidRPr="002926C2">
        <w:rPr>
          <w:i/>
          <w:sz w:val="18"/>
          <w:lang w:val="en-GB"/>
        </w:rPr>
        <w:t>submit</w:t>
      </w:r>
      <w:r w:rsidRPr="002926C2">
        <w:rPr>
          <w:i/>
          <w:sz w:val="18"/>
          <w:lang w:val="en-GB"/>
        </w:rPr>
        <w:t xml:space="preserve"> it</w:t>
      </w:r>
      <w:r w:rsidR="00EE3B88" w:rsidRPr="002926C2">
        <w:rPr>
          <w:i/>
          <w:sz w:val="18"/>
          <w:lang w:val="en-GB"/>
        </w:rPr>
        <w:t xml:space="preserve"> </w:t>
      </w:r>
      <w:r w:rsidR="000514E8" w:rsidRPr="002926C2">
        <w:rPr>
          <w:i/>
          <w:sz w:val="18"/>
          <w:lang w:val="en-GB"/>
        </w:rPr>
        <w:t>to</w:t>
      </w:r>
      <w:r w:rsidR="000F371D" w:rsidRPr="002926C2">
        <w:rPr>
          <w:i/>
          <w:sz w:val="18"/>
          <w:lang w:val="en-GB"/>
        </w:rPr>
        <w:t>:</w:t>
      </w:r>
    </w:p>
    <w:p w14:paraId="3AC6AF09" w14:textId="548A6D29" w:rsidR="00AA4777" w:rsidRDefault="000F371D" w:rsidP="0083311A">
      <w:r w:rsidRPr="00D378EB">
        <w:t>Bane NOR</w:t>
      </w:r>
      <w:r w:rsidR="00D378EB" w:rsidRPr="00D378EB">
        <w:t xml:space="preserve"> SF</w:t>
      </w:r>
      <w:r w:rsidRPr="00D378EB">
        <w:br/>
      </w:r>
      <w:r w:rsidR="00D378EB" w:rsidRPr="00D378EB">
        <w:t>Regnska</w:t>
      </w:r>
      <w:r w:rsidR="00D378EB">
        <w:t>p</w:t>
      </w:r>
      <w:r w:rsidRPr="00D378EB">
        <w:br/>
      </w:r>
      <w:r w:rsidR="00D378EB">
        <w:t>Postboks 4350</w:t>
      </w:r>
      <w:r w:rsidR="00D378EB">
        <w:br/>
        <w:t>2308 Hamar</w:t>
      </w:r>
      <w:r w:rsidR="00C92D32">
        <w:br/>
        <w:t>Norge</w:t>
      </w:r>
    </w:p>
    <w:tbl>
      <w:tblPr>
        <w:tblStyle w:val="Tabellrutenett"/>
        <w:tblW w:w="0" w:type="auto"/>
        <w:jc w:val="right"/>
        <w:tblCellMar>
          <w:left w:w="57" w:type="dxa"/>
          <w:right w:w="57" w:type="dxa"/>
        </w:tblCellMar>
        <w:tblLook w:val="04A0" w:firstRow="1" w:lastRow="0" w:firstColumn="1" w:lastColumn="0" w:noHBand="0" w:noVBand="1"/>
      </w:tblPr>
      <w:tblGrid>
        <w:gridCol w:w="1035"/>
        <w:gridCol w:w="925"/>
        <w:gridCol w:w="1995"/>
        <w:gridCol w:w="1045"/>
      </w:tblGrid>
      <w:tr w:rsidR="00161EFB" w:rsidRPr="00161EFB" w14:paraId="69ABB4E6" w14:textId="77777777" w:rsidTr="00B66E06">
        <w:trPr>
          <w:jc w:val="right"/>
        </w:trPr>
        <w:tc>
          <w:tcPr>
            <w:tcW w:w="0" w:type="auto"/>
            <w:gridSpan w:val="4"/>
          </w:tcPr>
          <w:p w14:paraId="3228FE2C" w14:textId="4D9EBEC4" w:rsidR="00161EFB" w:rsidRPr="00161EFB" w:rsidRDefault="00161EFB" w:rsidP="00D30B72">
            <w:pPr>
              <w:jc w:val="center"/>
              <w:rPr>
                <w:i/>
                <w:sz w:val="18"/>
                <w:lang w:val="en-GB"/>
              </w:rPr>
            </w:pPr>
            <w:bookmarkStart w:id="1" w:name="_Hlk7095884"/>
            <w:r>
              <w:rPr>
                <w:i/>
                <w:sz w:val="18"/>
                <w:lang w:val="en-GB"/>
              </w:rPr>
              <w:t>Bane NOR internal information</w:t>
            </w:r>
          </w:p>
        </w:tc>
      </w:tr>
      <w:tr w:rsidR="00AA4777" w:rsidRPr="00161EFB" w14:paraId="3AC6AF12" w14:textId="77777777" w:rsidTr="00161EFB">
        <w:trPr>
          <w:jc w:val="right"/>
        </w:trPr>
        <w:tc>
          <w:tcPr>
            <w:tcW w:w="0" w:type="auto"/>
          </w:tcPr>
          <w:p w14:paraId="3AC6AF0A" w14:textId="00A07CBC" w:rsidR="00AA4777" w:rsidRPr="00161EFB" w:rsidRDefault="00AA4777" w:rsidP="00AA4777">
            <w:pPr>
              <w:rPr>
                <w:i/>
                <w:sz w:val="18"/>
                <w:lang w:val="en-GB"/>
              </w:rPr>
            </w:pPr>
            <w:r w:rsidRPr="00161EFB">
              <w:rPr>
                <w:i/>
                <w:sz w:val="18"/>
                <w:lang w:val="en-GB"/>
              </w:rPr>
              <w:t>Cost centre</w:t>
            </w:r>
          </w:p>
          <w:p w14:paraId="3AC6AF0B" w14:textId="77777777" w:rsidR="00AA4777" w:rsidRPr="00161EFB" w:rsidRDefault="00AA4777" w:rsidP="00AA4777">
            <w:pPr>
              <w:rPr>
                <w:i/>
                <w:sz w:val="18"/>
              </w:rPr>
            </w:pPr>
            <w:r w:rsidRPr="00161EFB">
              <w:rPr>
                <w:i/>
                <w:sz w:val="18"/>
                <w:lang w:val="en-GB"/>
              </w:rPr>
              <w:t>37400</w:t>
            </w:r>
          </w:p>
        </w:tc>
        <w:tc>
          <w:tcPr>
            <w:tcW w:w="0" w:type="auto"/>
          </w:tcPr>
          <w:p w14:paraId="3AC6AF0C" w14:textId="27DDF97C" w:rsidR="00AA4777" w:rsidRPr="00161EFB" w:rsidRDefault="00AA4777" w:rsidP="00AA4777">
            <w:pPr>
              <w:rPr>
                <w:i/>
                <w:sz w:val="18"/>
                <w:lang w:val="en-GB"/>
              </w:rPr>
            </w:pPr>
            <w:r w:rsidRPr="00161EFB">
              <w:rPr>
                <w:i/>
                <w:sz w:val="18"/>
                <w:lang w:val="en-GB"/>
              </w:rPr>
              <w:t>Project no</w:t>
            </w:r>
          </w:p>
          <w:p w14:paraId="3AC6AF0D" w14:textId="539F1002" w:rsidR="00AA4777" w:rsidRPr="00161EFB" w:rsidRDefault="00AA4777" w:rsidP="00AA4777">
            <w:pPr>
              <w:rPr>
                <w:i/>
                <w:sz w:val="18"/>
              </w:rPr>
            </w:pPr>
            <w:r w:rsidRPr="00161EFB">
              <w:rPr>
                <w:i/>
                <w:sz w:val="18"/>
                <w:lang w:val="en-GB"/>
              </w:rPr>
              <w:t>81100</w:t>
            </w:r>
            <w:r w:rsidR="00B91D93">
              <w:rPr>
                <w:i/>
                <w:sz w:val="18"/>
                <w:lang w:val="en-GB"/>
              </w:rPr>
              <w:t>232</w:t>
            </w:r>
          </w:p>
        </w:tc>
        <w:tc>
          <w:tcPr>
            <w:tcW w:w="0" w:type="auto"/>
          </w:tcPr>
          <w:p w14:paraId="3AC6AF0E" w14:textId="772E17B8" w:rsidR="00AA4777" w:rsidRPr="00161EFB" w:rsidRDefault="00AA4777" w:rsidP="0083311A">
            <w:pPr>
              <w:rPr>
                <w:i/>
                <w:sz w:val="18"/>
              </w:rPr>
            </w:pPr>
            <w:r w:rsidRPr="00161EFB">
              <w:rPr>
                <w:i/>
                <w:sz w:val="18"/>
                <w:lang w:val="en-GB"/>
              </w:rPr>
              <w:t>Subprojec</w:t>
            </w:r>
            <w:r w:rsidR="00CC21A2">
              <w:rPr>
                <w:i/>
                <w:sz w:val="18"/>
                <w:lang w:val="en-GB"/>
              </w:rPr>
              <w:t>t</w:t>
            </w:r>
          </w:p>
          <w:p w14:paraId="3AC6AF0F" w14:textId="77777777" w:rsidR="00AA4777" w:rsidRPr="00161EFB" w:rsidRDefault="00AA4777" w:rsidP="0083311A">
            <w:pPr>
              <w:rPr>
                <w:i/>
                <w:sz w:val="18"/>
              </w:rPr>
            </w:pPr>
            <w:r w:rsidRPr="00161EFB">
              <w:rPr>
                <w:i/>
                <w:sz w:val="18"/>
                <w:lang w:val="en-GB"/>
              </w:rPr>
              <w:t>ERTMS Onboard</w:t>
            </w:r>
            <w:r w:rsidR="0089202B" w:rsidRPr="00161EFB">
              <w:rPr>
                <w:i/>
                <w:sz w:val="18"/>
                <w:lang w:val="en-GB"/>
              </w:rPr>
              <w:t xml:space="preserve"> / FAS</w:t>
            </w:r>
          </w:p>
        </w:tc>
        <w:tc>
          <w:tcPr>
            <w:tcW w:w="0" w:type="auto"/>
          </w:tcPr>
          <w:p w14:paraId="3AC6AF10" w14:textId="3E50E817" w:rsidR="00AA4777" w:rsidRPr="00161EFB" w:rsidRDefault="00AA4777" w:rsidP="0083311A">
            <w:pPr>
              <w:rPr>
                <w:i/>
                <w:sz w:val="18"/>
              </w:rPr>
            </w:pPr>
            <w:r w:rsidRPr="00161EFB">
              <w:rPr>
                <w:i/>
                <w:sz w:val="18"/>
                <w:lang w:val="en-GB"/>
              </w:rPr>
              <w:t>Reference</w:t>
            </w:r>
          </w:p>
          <w:p w14:paraId="3AC6AF11" w14:textId="4DDA8787" w:rsidR="00AA4777" w:rsidRPr="00161EFB" w:rsidRDefault="00DF5F3B" w:rsidP="0083311A">
            <w:pPr>
              <w:rPr>
                <w:i/>
                <w:sz w:val="18"/>
              </w:rPr>
            </w:pPr>
            <w:r>
              <w:rPr>
                <w:i/>
                <w:sz w:val="18"/>
                <w:lang w:val="en-GB"/>
              </w:rPr>
              <w:t>Bodil Erring</w:t>
            </w:r>
          </w:p>
        </w:tc>
      </w:tr>
      <w:bookmarkEnd w:id="1"/>
    </w:tbl>
    <w:p w14:paraId="3AC6AF13" w14:textId="77777777" w:rsidR="00AA4777" w:rsidRPr="00D378EB" w:rsidRDefault="00AA4777" w:rsidP="0083311A"/>
    <w:p w14:paraId="3AC6AF14" w14:textId="77777777" w:rsidR="00982F9C" w:rsidRPr="00774EBE" w:rsidRDefault="00B00452" w:rsidP="005419F5">
      <w:pPr>
        <w:pStyle w:val="Overskrift1"/>
        <w:rPr>
          <w:lang w:val="en-GB"/>
        </w:rPr>
      </w:pPr>
      <w:bookmarkStart w:id="2" w:name="_Hlk7095980"/>
      <w:r w:rsidRPr="00774EBE">
        <w:rPr>
          <w:lang w:val="en-GB"/>
        </w:rPr>
        <w:t>Beneficiary</w:t>
      </w:r>
    </w:p>
    <w:tbl>
      <w:tblPr>
        <w:tblStyle w:val="Tabellrutenett"/>
        <w:tblW w:w="9478" w:type="dxa"/>
        <w:tblLook w:val="04A0" w:firstRow="1" w:lastRow="0" w:firstColumn="1" w:lastColumn="0" w:noHBand="0" w:noVBand="1"/>
      </w:tblPr>
      <w:tblGrid>
        <w:gridCol w:w="1477"/>
        <w:gridCol w:w="1173"/>
        <w:gridCol w:w="2650"/>
        <w:gridCol w:w="2089"/>
        <w:gridCol w:w="2089"/>
      </w:tblGrid>
      <w:tr w:rsidR="00DA76E6" w:rsidRPr="00774EBE" w14:paraId="3AC6AF17" w14:textId="77777777" w:rsidTr="00FC1EF4">
        <w:trPr>
          <w:trHeight w:val="213"/>
        </w:trPr>
        <w:tc>
          <w:tcPr>
            <w:tcW w:w="5300" w:type="dxa"/>
            <w:gridSpan w:val="3"/>
            <w:shd w:val="clear" w:color="auto" w:fill="auto"/>
            <w:vAlign w:val="center"/>
          </w:tcPr>
          <w:p w14:paraId="3AC6AF15" w14:textId="77777777" w:rsidR="00DA76E6" w:rsidRPr="00774EBE" w:rsidRDefault="00DA76E6" w:rsidP="00E551E6">
            <w:pPr>
              <w:pStyle w:val="Ingenmellomrom"/>
              <w:rPr>
                <w:sz w:val="16"/>
                <w:lang w:val="en-GB"/>
              </w:rPr>
            </w:pPr>
            <w:r w:rsidRPr="00774EBE">
              <w:rPr>
                <w:sz w:val="16"/>
                <w:lang w:val="en-GB"/>
              </w:rPr>
              <w:t>Rail Vehicle Owner (RVO)</w:t>
            </w:r>
          </w:p>
        </w:tc>
        <w:tc>
          <w:tcPr>
            <w:tcW w:w="4178" w:type="dxa"/>
            <w:gridSpan w:val="2"/>
            <w:shd w:val="clear" w:color="auto" w:fill="auto"/>
            <w:vAlign w:val="center"/>
          </w:tcPr>
          <w:p w14:paraId="3AC6AF16" w14:textId="77777777" w:rsidR="00DA76E6" w:rsidRPr="00774EBE" w:rsidRDefault="00B00452" w:rsidP="00E551E6">
            <w:pPr>
              <w:pStyle w:val="Ingenmellomrom"/>
              <w:rPr>
                <w:sz w:val="16"/>
                <w:lang w:val="en-GB"/>
              </w:rPr>
            </w:pPr>
            <w:r w:rsidRPr="00774EBE">
              <w:rPr>
                <w:sz w:val="16"/>
                <w:lang w:val="en-GB"/>
              </w:rPr>
              <w:t>B</w:t>
            </w:r>
            <w:r w:rsidR="00D378EB">
              <w:rPr>
                <w:sz w:val="16"/>
                <w:lang w:val="en-GB"/>
              </w:rPr>
              <w:t>ane NOR</w:t>
            </w:r>
            <w:r w:rsidRPr="00774EBE">
              <w:rPr>
                <w:sz w:val="16"/>
                <w:lang w:val="en-GB"/>
              </w:rPr>
              <w:t xml:space="preserve"> </w:t>
            </w:r>
            <w:r w:rsidR="00D378EB">
              <w:rPr>
                <w:sz w:val="16"/>
                <w:lang w:val="en-GB"/>
              </w:rPr>
              <w:t>C</w:t>
            </w:r>
            <w:r w:rsidRPr="00774EBE">
              <w:rPr>
                <w:sz w:val="16"/>
                <w:lang w:val="en-GB"/>
              </w:rPr>
              <w:t>ase number</w:t>
            </w:r>
          </w:p>
        </w:tc>
      </w:tr>
      <w:tr w:rsidR="00DA76E6" w:rsidRPr="00774EBE" w14:paraId="3AC6AF1A" w14:textId="77777777" w:rsidTr="00CD0DAC">
        <w:trPr>
          <w:trHeight w:val="397"/>
        </w:trPr>
        <w:tc>
          <w:tcPr>
            <w:tcW w:w="5300" w:type="dxa"/>
            <w:gridSpan w:val="3"/>
            <w:shd w:val="clear" w:color="auto" w:fill="auto"/>
            <w:vAlign w:val="center"/>
          </w:tcPr>
          <w:p w14:paraId="3AC6AF18" w14:textId="77777777" w:rsidR="00DA76E6" w:rsidRPr="00774EBE" w:rsidRDefault="00DA76E6" w:rsidP="00E551E6">
            <w:pPr>
              <w:pStyle w:val="Ingenmellomrom"/>
              <w:rPr>
                <w:lang w:val="en-GB"/>
              </w:rPr>
            </w:pPr>
          </w:p>
        </w:tc>
        <w:tc>
          <w:tcPr>
            <w:tcW w:w="4178" w:type="dxa"/>
            <w:gridSpan w:val="2"/>
            <w:shd w:val="clear" w:color="auto" w:fill="auto"/>
            <w:vAlign w:val="center"/>
          </w:tcPr>
          <w:p w14:paraId="3AC6AF19" w14:textId="77777777" w:rsidR="00DA76E6" w:rsidRPr="00774EBE" w:rsidRDefault="00DA76E6" w:rsidP="00E551E6">
            <w:pPr>
              <w:pStyle w:val="Ingenmellomrom"/>
              <w:rPr>
                <w:lang w:val="en-GB"/>
              </w:rPr>
            </w:pPr>
          </w:p>
        </w:tc>
      </w:tr>
      <w:tr w:rsidR="00DF1C5A" w:rsidRPr="00774EBE" w14:paraId="3AC6AF1D" w14:textId="77777777" w:rsidTr="00FC1EF4">
        <w:trPr>
          <w:trHeight w:val="213"/>
        </w:trPr>
        <w:tc>
          <w:tcPr>
            <w:tcW w:w="5300" w:type="dxa"/>
            <w:gridSpan w:val="3"/>
            <w:shd w:val="clear" w:color="auto" w:fill="auto"/>
            <w:vAlign w:val="center"/>
          </w:tcPr>
          <w:p w14:paraId="3AC6AF1B" w14:textId="77777777" w:rsidR="00DF6CC6" w:rsidRPr="00774EBE" w:rsidRDefault="00E36B55" w:rsidP="00E551E6">
            <w:pPr>
              <w:pStyle w:val="Ingenmellomrom"/>
              <w:rPr>
                <w:sz w:val="16"/>
                <w:lang w:val="en-GB"/>
              </w:rPr>
            </w:pPr>
            <w:r w:rsidRPr="00774EBE">
              <w:rPr>
                <w:sz w:val="16"/>
                <w:lang w:val="en-GB"/>
              </w:rPr>
              <w:t xml:space="preserve">RVO </w:t>
            </w:r>
            <w:r w:rsidR="001A7E3B" w:rsidRPr="00774EBE">
              <w:rPr>
                <w:sz w:val="16"/>
                <w:lang w:val="en-GB"/>
              </w:rPr>
              <w:t>p</w:t>
            </w:r>
            <w:r w:rsidRPr="00774EBE">
              <w:rPr>
                <w:sz w:val="16"/>
                <w:lang w:val="en-GB"/>
              </w:rPr>
              <w:t xml:space="preserve">roject </w:t>
            </w:r>
            <w:r w:rsidR="001A7E3B" w:rsidRPr="00774EBE">
              <w:rPr>
                <w:sz w:val="16"/>
                <w:lang w:val="en-GB"/>
              </w:rPr>
              <w:t>m</w:t>
            </w:r>
            <w:r w:rsidRPr="00774EBE">
              <w:rPr>
                <w:sz w:val="16"/>
                <w:lang w:val="en-GB"/>
              </w:rPr>
              <w:t>anager</w:t>
            </w:r>
          </w:p>
        </w:tc>
        <w:tc>
          <w:tcPr>
            <w:tcW w:w="4178" w:type="dxa"/>
            <w:gridSpan w:val="2"/>
            <w:shd w:val="clear" w:color="auto" w:fill="auto"/>
            <w:vAlign w:val="center"/>
          </w:tcPr>
          <w:p w14:paraId="3AC6AF1C" w14:textId="77777777" w:rsidR="00DF6CC6" w:rsidRPr="00774EBE" w:rsidRDefault="00947B5B" w:rsidP="00E551E6">
            <w:pPr>
              <w:pStyle w:val="Ingenmellomrom"/>
              <w:rPr>
                <w:sz w:val="16"/>
                <w:lang w:val="en-GB"/>
              </w:rPr>
            </w:pPr>
            <w:r w:rsidRPr="00774EBE">
              <w:rPr>
                <w:sz w:val="16"/>
                <w:lang w:val="en-GB"/>
              </w:rPr>
              <w:t>E-mail</w:t>
            </w:r>
          </w:p>
        </w:tc>
      </w:tr>
      <w:tr w:rsidR="00E551E6" w:rsidRPr="00774EBE" w14:paraId="3AC6AF20" w14:textId="77777777" w:rsidTr="00CD0DAC">
        <w:trPr>
          <w:trHeight w:val="397"/>
        </w:trPr>
        <w:tc>
          <w:tcPr>
            <w:tcW w:w="5300" w:type="dxa"/>
            <w:gridSpan w:val="3"/>
            <w:shd w:val="clear" w:color="auto" w:fill="auto"/>
            <w:vAlign w:val="center"/>
          </w:tcPr>
          <w:p w14:paraId="3AC6AF1E" w14:textId="77777777" w:rsidR="00DF6CC6" w:rsidRPr="00774EBE" w:rsidRDefault="00DF6CC6" w:rsidP="00E551E6">
            <w:pPr>
              <w:pStyle w:val="Ingenmellomrom"/>
              <w:rPr>
                <w:lang w:val="en-GB"/>
              </w:rPr>
            </w:pPr>
          </w:p>
        </w:tc>
        <w:tc>
          <w:tcPr>
            <w:tcW w:w="4178" w:type="dxa"/>
            <w:gridSpan w:val="2"/>
            <w:shd w:val="clear" w:color="auto" w:fill="auto"/>
            <w:vAlign w:val="center"/>
          </w:tcPr>
          <w:p w14:paraId="3AC6AF1F" w14:textId="77777777" w:rsidR="00DF6CC6" w:rsidRPr="00774EBE" w:rsidRDefault="00DF6CC6" w:rsidP="00E551E6">
            <w:pPr>
              <w:pStyle w:val="Ingenmellomrom"/>
              <w:rPr>
                <w:lang w:val="en-GB"/>
              </w:rPr>
            </w:pPr>
          </w:p>
        </w:tc>
      </w:tr>
      <w:tr w:rsidR="00DF1C5A" w:rsidRPr="00774EBE" w14:paraId="3AC6AF23" w14:textId="77777777" w:rsidTr="00FC1EF4">
        <w:trPr>
          <w:trHeight w:val="213"/>
        </w:trPr>
        <w:tc>
          <w:tcPr>
            <w:tcW w:w="5300" w:type="dxa"/>
            <w:gridSpan w:val="3"/>
            <w:shd w:val="clear" w:color="auto" w:fill="auto"/>
            <w:vAlign w:val="center"/>
          </w:tcPr>
          <w:p w14:paraId="3AC6AF21" w14:textId="77777777" w:rsidR="003A24B1" w:rsidRPr="00774EBE" w:rsidRDefault="003A24B1" w:rsidP="00E551E6">
            <w:pPr>
              <w:pStyle w:val="Ingenmellomrom"/>
              <w:rPr>
                <w:sz w:val="16"/>
                <w:lang w:val="en-GB"/>
              </w:rPr>
            </w:pPr>
            <w:r w:rsidRPr="00774EBE">
              <w:rPr>
                <w:sz w:val="16"/>
                <w:lang w:val="en-GB"/>
              </w:rPr>
              <w:t>P.O Box, street number</w:t>
            </w:r>
          </w:p>
        </w:tc>
        <w:tc>
          <w:tcPr>
            <w:tcW w:w="4178" w:type="dxa"/>
            <w:gridSpan w:val="2"/>
            <w:shd w:val="clear" w:color="auto" w:fill="auto"/>
            <w:vAlign w:val="center"/>
          </w:tcPr>
          <w:p w14:paraId="3AC6AF22" w14:textId="77777777" w:rsidR="003A24B1" w:rsidRPr="00774EBE" w:rsidRDefault="003A24B1" w:rsidP="00E551E6">
            <w:pPr>
              <w:pStyle w:val="Ingenmellomrom"/>
              <w:rPr>
                <w:sz w:val="16"/>
                <w:lang w:val="en-GB"/>
              </w:rPr>
            </w:pPr>
            <w:r w:rsidRPr="00774EBE">
              <w:rPr>
                <w:sz w:val="16"/>
                <w:lang w:val="en-GB"/>
              </w:rPr>
              <w:t>Telephone</w:t>
            </w:r>
          </w:p>
        </w:tc>
      </w:tr>
      <w:tr w:rsidR="00E551E6" w:rsidRPr="00774EBE" w14:paraId="3AC6AF26" w14:textId="77777777" w:rsidTr="00CD0DAC">
        <w:trPr>
          <w:trHeight w:val="397"/>
        </w:trPr>
        <w:tc>
          <w:tcPr>
            <w:tcW w:w="5300" w:type="dxa"/>
            <w:gridSpan w:val="3"/>
            <w:shd w:val="clear" w:color="auto" w:fill="auto"/>
            <w:vAlign w:val="center"/>
          </w:tcPr>
          <w:p w14:paraId="3AC6AF24" w14:textId="77777777" w:rsidR="003A24B1" w:rsidRPr="00774EBE" w:rsidRDefault="003A24B1" w:rsidP="00E551E6">
            <w:pPr>
              <w:pStyle w:val="Ingenmellomrom"/>
              <w:rPr>
                <w:lang w:val="en-GB"/>
              </w:rPr>
            </w:pPr>
          </w:p>
        </w:tc>
        <w:tc>
          <w:tcPr>
            <w:tcW w:w="4178" w:type="dxa"/>
            <w:gridSpan w:val="2"/>
            <w:shd w:val="clear" w:color="auto" w:fill="auto"/>
            <w:vAlign w:val="center"/>
          </w:tcPr>
          <w:p w14:paraId="3AC6AF25" w14:textId="77777777" w:rsidR="003A24B1" w:rsidRPr="00774EBE" w:rsidRDefault="003A24B1" w:rsidP="00E551E6">
            <w:pPr>
              <w:pStyle w:val="Ingenmellomrom"/>
              <w:rPr>
                <w:lang w:val="en-GB"/>
              </w:rPr>
            </w:pPr>
          </w:p>
        </w:tc>
      </w:tr>
      <w:tr w:rsidR="00DA76E6" w:rsidRPr="00774EBE" w14:paraId="3AC6AF2A" w14:textId="77777777" w:rsidTr="00FC1EF4">
        <w:trPr>
          <w:trHeight w:val="213"/>
        </w:trPr>
        <w:tc>
          <w:tcPr>
            <w:tcW w:w="1477" w:type="dxa"/>
            <w:shd w:val="clear" w:color="auto" w:fill="auto"/>
            <w:vAlign w:val="center"/>
          </w:tcPr>
          <w:p w14:paraId="3AC6AF27" w14:textId="77777777" w:rsidR="00DA76E6" w:rsidRPr="00774EBE" w:rsidRDefault="00DA76E6" w:rsidP="00E551E6">
            <w:pPr>
              <w:pStyle w:val="Ingenmellomrom"/>
              <w:rPr>
                <w:sz w:val="16"/>
                <w:lang w:val="en-GB"/>
              </w:rPr>
            </w:pPr>
            <w:r w:rsidRPr="00774EBE">
              <w:rPr>
                <w:sz w:val="16"/>
                <w:lang w:val="en-GB"/>
              </w:rPr>
              <w:t>Postal code</w:t>
            </w:r>
          </w:p>
        </w:tc>
        <w:tc>
          <w:tcPr>
            <w:tcW w:w="3823" w:type="dxa"/>
            <w:gridSpan w:val="2"/>
            <w:shd w:val="clear" w:color="auto" w:fill="auto"/>
            <w:vAlign w:val="center"/>
          </w:tcPr>
          <w:p w14:paraId="3AC6AF28" w14:textId="77777777" w:rsidR="00DA76E6" w:rsidRPr="00774EBE" w:rsidRDefault="00DA76E6" w:rsidP="00E551E6">
            <w:pPr>
              <w:pStyle w:val="Ingenmellomrom"/>
              <w:rPr>
                <w:sz w:val="16"/>
                <w:lang w:val="en-GB"/>
              </w:rPr>
            </w:pPr>
            <w:r w:rsidRPr="00774EBE">
              <w:rPr>
                <w:sz w:val="16"/>
                <w:lang w:val="en-GB"/>
              </w:rPr>
              <w:t>Postal district</w:t>
            </w:r>
          </w:p>
        </w:tc>
        <w:tc>
          <w:tcPr>
            <w:tcW w:w="4178" w:type="dxa"/>
            <w:gridSpan w:val="2"/>
            <w:shd w:val="clear" w:color="auto" w:fill="auto"/>
            <w:vAlign w:val="center"/>
          </w:tcPr>
          <w:p w14:paraId="3AC6AF29" w14:textId="77777777" w:rsidR="00DA76E6" w:rsidRPr="00774EBE" w:rsidRDefault="00DA76E6" w:rsidP="00E551E6">
            <w:pPr>
              <w:pStyle w:val="Ingenmellomrom"/>
              <w:rPr>
                <w:sz w:val="16"/>
                <w:lang w:val="en-GB"/>
              </w:rPr>
            </w:pPr>
            <w:r w:rsidRPr="00774EBE">
              <w:rPr>
                <w:sz w:val="16"/>
                <w:lang w:val="en-GB"/>
              </w:rPr>
              <w:t>Country</w:t>
            </w:r>
          </w:p>
        </w:tc>
      </w:tr>
      <w:tr w:rsidR="00DA76E6" w:rsidRPr="00774EBE" w14:paraId="3AC6AF2E" w14:textId="77777777" w:rsidTr="00CD0DAC">
        <w:trPr>
          <w:trHeight w:val="397"/>
        </w:trPr>
        <w:tc>
          <w:tcPr>
            <w:tcW w:w="1477" w:type="dxa"/>
            <w:shd w:val="clear" w:color="auto" w:fill="auto"/>
            <w:vAlign w:val="center"/>
          </w:tcPr>
          <w:p w14:paraId="3AC6AF2B" w14:textId="77777777" w:rsidR="00DA76E6" w:rsidRPr="00774EBE" w:rsidRDefault="00DA76E6" w:rsidP="00E551E6">
            <w:pPr>
              <w:pStyle w:val="Ingenmellomrom"/>
              <w:rPr>
                <w:lang w:val="en-GB"/>
              </w:rPr>
            </w:pPr>
          </w:p>
        </w:tc>
        <w:tc>
          <w:tcPr>
            <w:tcW w:w="3823" w:type="dxa"/>
            <w:gridSpan w:val="2"/>
            <w:shd w:val="clear" w:color="auto" w:fill="auto"/>
            <w:vAlign w:val="center"/>
          </w:tcPr>
          <w:p w14:paraId="3AC6AF2C" w14:textId="77777777" w:rsidR="00DA76E6" w:rsidRPr="00774EBE" w:rsidRDefault="00DA76E6" w:rsidP="00E551E6">
            <w:pPr>
              <w:pStyle w:val="Ingenmellomrom"/>
              <w:rPr>
                <w:lang w:val="en-GB"/>
              </w:rPr>
            </w:pPr>
          </w:p>
        </w:tc>
        <w:tc>
          <w:tcPr>
            <w:tcW w:w="4178" w:type="dxa"/>
            <w:gridSpan w:val="2"/>
            <w:shd w:val="clear" w:color="auto" w:fill="auto"/>
            <w:vAlign w:val="center"/>
          </w:tcPr>
          <w:p w14:paraId="3AC6AF2D" w14:textId="77777777" w:rsidR="00DA76E6" w:rsidRPr="00774EBE" w:rsidRDefault="00DA76E6" w:rsidP="00E551E6">
            <w:pPr>
              <w:pStyle w:val="Ingenmellomrom"/>
              <w:rPr>
                <w:lang w:val="en-GB"/>
              </w:rPr>
            </w:pPr>
          </w:p>
        </w:tc>
      </w:tr>
      <w:tr w:rsidR="00ED10D6" w:rsidRPr="00774EBE" w14:paraId="3AC6AF32" w14:textId="77777777" w:rsidTr="00FF704D">
        <w:trPr>
          <w:trHeight w:val="213"/>
        </w:trPr>
        <w:tc>
          <w:tcPr>
            <w:tcW w:w="2650" w:type="dxa"/>
            <w:gridSpan w:val="2"/>
            <w:shd w:val="clear" w:color="auto" w:fill="auto"/>
            <w:vAlign w:val="center"/>
          </w:tcPr>
          <w:p w14:paraId="3AC6AF2F" w14:textId="77777777" w:rsidR="00ED10D6" w:rsidRPr="00774EBE" w:rsidRDefault="00ED10D6" w:rsidP="00B00452">
            <w:pPr>
              <w:pStyle w:val="Ingenmellomrom"/>
              <w:rPr>
                <w:sz w:val="16"/>
                <w:lang w:val="en-GB"/>
              </w:rPr>
            </w:pPr>
            <w:r w:rsidRPr="00774EBE">
              <w:rPr>
                <w:sz w:val="16"/>
                <w:lang w:val="en-GB"/>
              </w:rPr>
              <w:t>Bank</w:t>
            </w:r>
          </w:p>
        </w:tc>
        <w:tc>
          <w:tcPr>
            <w:tcW w:w="2650" w:type="dxa"/>
            <w:shd w:val="clear" w:color="auto" w:fill="auto"/>
            <w:vAlign w:val="center"/>
          </w:tcPr>
          <w:p w14:paraId="3AC6AF30" w14:textId="77777777" w:rsidR="00ED10D6" w:rsidRPr="00774EBE" w:rsidRDefault="00827625" w:rsidP="00B00452">
            <w:pPr>
              <w:pStyle w:val="Ingenmellomrom"/>
              <w:rPr>
                <w:sz w:val="16"/>
                <w:lang w:val="en-GB"/>
              </w:rPr>
            </w:pPr>
            <w:r>
              <w:rPr>
                <w:sz w:val="16"/>
                <w:lang w:val="en-GB"/>
              </w:rPr>
              <w:t>Swift</w:t>
            </w:r>
          </w:p>
        </w:tc>
        <w:tc>
          <w:tcPr>
            <w:tcW w:w="4178" w:type="dxa"/>
            <w:gridSpan w:val="2"/>
            <w:shd w:val="clear" w:color="auto" w:fill="auto"/>
            <w:vAlign w:val="center"/>
          </w:tcPr>
          <w:p w14:paraId="3AC6AF31" w14:textId="77777777" w:rsidR="00ED10D6" w:rsidRPr="00774EBE" w:rsidRDefault="00827625" w:rsidP="00B00452">
            <w:pPr>
              <w:pStyle w:val="Ingenmellomrom"/>
              <w:rPr>
                <w:sz w:val="16"/>
                <w:lang w:val="en-GB"/>
              </w:rPr>
            </w:pPr>
            <w:r>
              <w:rPr>
                <w:sz w:val="16"/>
                <w:lang w:val="en-GB"/>
              </w:rPr>
              <w:t>IBAN</w:t>
            </w:r>
          </w:p>
        </w:tc>
      </w:tr>
      <w:tr w:rsidR="00ED10D6" w:rsidRPr="00774EBE" w14:paraId="3AC6AF36" w14:textId="77777777" w:rsidTr="00FF704D">
        <w:trPr>
          <w:trHeight w:val="397"/>
        </w:trPr>
        <w:tc>
          <w:tcPr>
            <w:tcW w:w="2650" w:type="dxa"/>
            <w:gridSpan w:val="2"/>
            <w:shd w:val="clear" w:color="auto" w:fill="auto"/>
            <w:vAlign w:val="center"/>
          </w:tcPr>
          <w:p w14:paraId="3AC6AF33" w14:textId="77777777" w:rsidR="00ED10D6" w:rsidRPr="00774EBE" w:rsidRDefault="00ED10D6" w:rsidP="00E551E6">
            <w:pPr>
              <w:pStyle w:val="Ingenmellomrom"/>
              <w:rPr>
                <w:lang w:val="en-GB"/>
              </w:rPr>
            </w:pPr>
          </w:p>
        </w:tc>
        <w:tc>
          <w:tcPr>
            <w:tcW w:w="2650" w:type="dxa"/>
            <w:shd w:val="clear" w:color="auto" w:fill="auto"/>
            <w:vAlign w:val="center"/>
          </w:tcPr>
          <w:p w14:paraId="3AC6AF34" w14:textId="77777777" w:rsidR="00ED10D6" w:rsidRPr="00774EBE" w:rsidRDefault="00ED10D6" w:rsidP="00E551E6">
            <w:pPr>
              <w:pStyle w:val="Ingenmellomrom"/>
              <w:rPr>
                <w:lang w:val="en-GB"/>
              </w:rPr>
            </w:pPr>
          </w:p>
        </w:tc>
        <w:tc>
          <w:tcPr>
            <w:tcW w:w="4178" w:type="dxa"/>
            <w:gridSpan w:val="2"/>
            <w:shd w:val="clear" w:color="auto" w:fill="auto"/>
            <w:vAlign w:val="center"/>
          </w:tcPr>
          <w:p w14:paraId="3AC6AF35" w14:textId="77777777" w:rsidR="00ED10D6" w:rsidRPr="00774EBE" w:rsidRDefault="00ED10D6" w:rsidP="00E551E6">
            <w:pPr>
              <w:pStyle w:val="Ingenmellomrom"/>
              <w:rPr>
                <w:lang w:val="en-GB"/>
              </w:rPr>
            </w:pPr>
          </w:p>
        </w:tc>
      </w:tr>
      <w:tr w:rsidR="001A7E3B" w:rsidRPr="00774EBE" w14:paraId="3AC6AF3B" w14:textId="77777777" w:rsidTr="001A7E3B">
        <w:trPr>
          <w:trHeight w:val="213"/>
        </w:trPr>
        <w:tc>
          <w:tcPr>
            <w:tcW w:w="2650" w:type="dxa"/>
            <w:gridSpan w:val="2"/>
            <w:shd w:val="clear" w:color="auto" w:fill="auto"/>
            <w:vAlign w:val="center"/>
          </w:tcPr>
          <w:p w14:paraId="3AC6AF37" w14:textId="77777777" w:rsidR="001A7E3B" w:rsidRPr="00774EBE" w:rsidRDefault="001A7E3B" w:rsidP="00B00452">
            <w:pPr>
              <w:pStyle w:val="Ingenmellomrom"/>
              <w:rPr>
                <w:sz w:val="16"/>
                <w:lang w:val="en-GB"/>
              </w:rPr>
            </w:pPr>
            <w:r w:rsidRPr="00774EBE">
              <w:rPr>
                <w:sz w:val="16"/>
                <w:lang w:val="en-GB"/>
              </w:rPr>
              <w:t>Payment Request number</w:t>
            </w:r>
          </w:p>
        </w:tc>
        <w:tc>
          <w:tcPr>
            <w:tcW w:w="2650" w:type="dxa"/>
            <w:shd w:val="clear" w:color="auto" w:fill="auto"/>
            <w:vAlign w:val="center"/>
          </w:tcPr>
          <w:p w14:paraId="3AC6AF38" w14:textId="77777777" w:rsidR="001A7E3B" w:rsidRPr="00774EBE" w:rsidRDefault="001A7E3B" w:rsidP="00B00452">
            <w:pPr>
              <w:pStyle w:val="Ingenmellomrom"/>
              <w:rPr>
                <w:sz w:val="16"/>
                <w:lang w:val="en-GB"/>
              </w:rPr>
            </w:pPr>
            <w:r w:rsidRPr="00774EBE">
              <w:rPr>
                <w:sz w:val="16"/>
                <w:lang w:val="en-GB"/>
              </w:rPr>
              <w:t>Payment Request date</w:t>
            </w:r>
          </w:p>
        </w:tc>
        <w:tc>
          <w:tcPr>
            <w:tcW w:w="2089" w:type="dxa"/>
            <w:shd w:val="clear" w:color="auto" w:fill="auto"/>
            <w:vAlign w:val="center"/>
          </w:tcPr>
          <w:p w14:paraId="3AC6AF39" w14:textId="77777777" w:rsidR="001A7E3B" w:rsidRPr="00774EBE" w:rsidRDefault="001A7E3B" w:rsidP="00B00452">
            <w:pPr>
              <w:pStyle w:val="Ingenmellomrom"/>
              <w:rPr>
                <w:sz w:val="16"/>
                <w:lang w:val="en-GB"/>
              </w:rPr>
            </w:pPr>
            <w:r w:rsidRPr="00774EBE">
              <w:rPr>
                <w:sz w:val="16"/>
                <w:lang w:val="en-GB"/>
              </w:rPr>
              <w:t>Period start date</w:t>
            </w:r>
          </w:p>
        </w:tc>
        <w:tc>
          <w:tcPr>
            <w:tcW w:w="2089" w:type="dxa"/>
            <w:shd w:val="clear" w:color="auto" w:fill="auto"/>
            <w:vAlign w:val="center"/>
          </w:tcPr>
          <w:p w14:paraId="3AC6AF3A" w14:textId="77777777" w:rsidR="001A7E3B" w:rsidRPr="00774EBE" w:rsidRDefault="001A7E3B" w:rsidP="00B00452">
            <w:pPr>
              <w:pStyle w:val="Ingenmellomrom"/>
              <w:rPr>
                <w:sz w:val="16"/>
                <w:lang w:val="en-GB"/>
              </w:rPr>
            </w:pPr>
            <w:r w:rsidRPr="00774EBE">
              <w:rPr>
                <w:sz w:val="16"/>
                <w:lang w:val="en-GB"/>
              </w:rPr>
              <w:t>Period end date</w:t>
            </w:r>
          </w:p>
        </w:tc>
      </w:tr>
      <w:tr w:rsidR="001A7E3B" w:rsidRPr="00774EBE" w14:paraId="3AC6AF40" w14:textId="77777777" w:rsidTr="00CD0DAC">
        <w:trPr>
          <w:trHeight w:val="397"/>
        </w:trPr>
        <w:tc>
          <w:tcPr>
            <w:tcW w:w="2650" w:type="dxa"/>
            <w:gridSpan w:val="2"/>
            <w:shd w:val="clear" w:color="auto" w:fill="auto"/>
            <w:vAlign w:val="center"/>
          </w:tcPr>
          <w:p w14:paraId="3AC6AF3C" w14:textId="77777777" w:rsidR="001A7E3B" w:rsidRPr="00774EBE" w:rsidRDefault="001A7E3B" w:rsidP="00B00452">
            <w:pPr>
              <w:pStyle w:val="Ingenmellomrom"/>
              <w:rPr>
                <w:lang w:val="en-GB"/>
              </w:rPr>
            </w:pPr>
          </w:p>
        </w:tc>
        <w:tc>
          <w:tcPr>
            <w:tcW w:w="2650" w:type="dxa"/>
            <w:shd w:val="clear" w:color="auto" w:fill="auto"/>
            <w:vAlign w:val="center"/>
          </w:tcPr>
          <w:p w14:paraId="3AC6AF3D" w14:textId="77777777" w:rsidR="001A7E3B" w:rsidRPr="00774EBE" w:rsidRDefault="001A7E3B" w:rsidP="00B00452">
            <w:pPr>
              <w:pStyle w:val="Ingenmellomrom"/>
              <w:rPr>
                <w:lang w:val="en-GB"/>
              </w:rPr>
            </w:pPr>
          </w:p>
        </w:tc>
        <w:tc>
          <w:tcPr>
            <w:tcW w:w="2089" w:type="dxa"/>
            <w:shd w:val="clear" w:color="auto" w:fill="auto"/>
            <w:vAlign w:val="center"/>
          </w:tcPr>
          <w:p w14:paraId="3AC6AF3E" w14:textId="77777777" w:rsidR="001A7E3B" w:rsidRPr="00774EBE" w:rsidRDefault="001A7E3B" w:rsidP="00B00452">
            <w:pPr>
              <w:pStyle w:val="Ingenmellomrom"/>
              <w:rPr>
                <w:lang w:val="en-GB"/>
              </w:rPr>
            </w:pPr>
          </w:p>
        </w:tc>
        <w:tc>
          <w:tcPr>
            <w:tcW w:w="2089" w:type="dxa"/>
            <w:shd w:val="clear" w:color="auto" w:fill="auto"/>
            <w:vAlign w:val="center"/>
          </w:tcPr>
          <w:p w14:paraId="3AC6AF3F" w14:textId="77777777" w:rsidR="001A7E3B" w:rsidRPr="00774EBE" w:rsidRDefault="001A7E3B" w:rsidP="00B00452">
            <w:pPr>
              <w:pStyle w:val="Ingenmellomrom"/>
              <w:rPr>
                <w:lang w:val="en-GB"/>
              </w:rPr>
            </w:pPr>
          </w:p>
        </w:tc>
      </w:tr>
      <w:bookmarkEnd w:id="2"/>
    </w:tbl>
    <w:p w14:paraId="3AC6AF41" w14:textId="77777777" w:rsidR="000F371D" w:rsidRPr="00774EBE" w:rsidRDefault="000F371D" w:rsidP="00B60371">
      <w:pPr>
        <w:rPr>
          <w:lang w:val="en-GB"/>
        </w:rPr>
      </w:pPr>
    </w:p>
    <w:p w14:paraId="3AC6AF42" w14:textId="50E05A22" w:rsidR="001639AC" w:rsidRPr="00774EBE" w:rsidRDefault="004733A9" w:rsidP="004733A9">
      <w:pPr>
        <w:pStyle w:val="Overskrift1"/>
        <w:rPr>
          <w:lang w:val="en-GB"/>
        </w:rPr>
      </w:pPr>
      <w:r w:rsidRPr="00774EBE">
        <w:rPr>
          <w:lang w:val="en-GB"/>
        </w:rPr>
        <w:t>Summary</w:t>
      </w:r>
    </w:p>
    <w:tbl>
      <w:tblPr>
        <w:tblStyle w:val="Tabellrutenett"/>
        <w:tblW w:w="9493" w:type="dxa"/>
        <w:tblLayout w:type="fixed"/>
        <w:tblLook w:val="04A0" w:firstRow="1" w:lastRow="0" w:firstColumn="1" w:lastColumn="0" w:noHBand="0" w:noVBand="1"/>
      </w:tblPr>
      <w:tblGrid>
        <w:gridCol w:w="4106"/>
        <w:gridCol w:w="1985"/>
        <w:gridCol w:w="1701"/>
        <w:gridCol w:w="1701"/>
      </w:tblGrid>
      <w:tr w:rsidR="00385E25" w:rsidRPr="00774EBE" w14:paraId="3AC6AF47" w14:textId="77777777" w:rsidTr="000874D5">
        <w:trPr>
          <w:trHeight w:val="397"/>
          <w:tblHeader/>
        </w:trPr>
        <w:tc>
          <w:tcPr>
            <w:tcW w:w="4106" w:type="dxa"/>
            <w:tcBorders>
              <w:bottom w:val="double" w:sz="4" w:space="0" w:color="auto"/>
              <w:right w:val="double" w:sz="4" w:space="0" w:color="auto"/>
            </w:tcBorders>
          </w:tcPr>
          <w:p w14:paraId="3AC6AF43" w14:textId="77777777" w:rsidR="00385E25" w:rsidRPr="00774EBE" w:rsidRDefault="00385E25" w:rsidP="00385E25">
            <w:pPr>
              <w:pStyle w:val="Ingenmellomrom"/>
              <w:rPr>
                <w:lang w:val="en-GB"/>
              </w:rPr>
            </w:pPr>
            <w:r w:rsidRPr="00774EBE">
              <w:rPr>
                <w:lang w:val="en-GB"/>
              </w:rPr>
              <w:t>Description</w:t>
            </w:r>
          </w:p>
        </w:tc>
        <w:tc>
          <w:tcPr>
            <w:tcW w:w="1985" w:type="dxa"/>
            <w:tcBorders>
              <w:left w:val="double" w:sz="4" w:space="0" w:color="auto"/>
              <w:bottom w:val="double" w:sz="4" w:space="0" w:color="auto"/>
            </w:tcBorders>
          </w:tcPr>
          <w:p w14:paraId="3AC6AF44" w14:textId="2366E7EE" w:rsidR="00385E25" w:rsidRPr="00774EBE" w:rsidRDefault="00385E25" w:rsidP="005E7472">
            <w:pPr>
              <w:pStyle w:val="Ingenmellomrom"/>
              <w:jc w:val="center"/>
              <w:rPr>
                <w:lang w:val="en-GB"/>
              </w:rPr>
            </w:pPr>
            <w:r w:rsidRPr="00774EBE">
              <w:rPr>
                <w:lang w:val="en-GB"/>
              </w:rPr>
              <w:t xml:space="preserve">Aid </w:t>
            </w:r>
            <w:r w:rsidR="005E7472">
              <w:rPr>
                <w:lang w:val="en-GB"/>
              </w:rPr>
              <w:t>to</w:t>
            </w:r>
            <w:r w:rsidRPr="00774EBE">
              <w:rPr>
                <w:lang w:val="en-GB"/>
              </w:rPr>
              <w:t xml:space="preserve"> </w:t>
            </w:r>
            <w:r w:rsidR="00FF704D">
              <w:rPr>
                <w:lang w:val="en-GB"/>
              </w:rPr>
              <w:t>ERTMS Onboard C</w:t>
            </w:r>
            <w:r w:rsidRPr="00774EBE">
              <w:rPr>
                <w:lang w:val="en-GB"/>
              </w:rPr>
              <w:t>ontract costs</w:t>
            </w:r>
            <w:r w:rsidR="005E7472">
              <w:rPr>
                <w:lang w:val="en-GB"/>
              </w:rPr>
              <w:br/>
            </w:r>
            <w:r w:rsidRPr="005E7472">
              <w:rPr>
                <w:i/>
                <w:lang w:val="en-GB"/>
              </w:rPr>
              <w:t>(NOK)</w:t>
            </w:r>
          </w:p>
        </w:tc>
        <w:tc>
          <w:tcPr>
            <w:tcW w:w="1701" w:type="dxa"/>
            <w:tcBorders>
              <w:bottom w:val="double" w:sz="4" w:space="0" w:color="auto"/>
            </w:tcBorders>
          </w:tcPr>
          <w:p w14:paraId="70822358" w14:textId="78829AB0" w:rsidR="004D7F3E" w:rsidRDefault="00385E25" w:rsidP="005E7472">
            <w:pPr>
              <w:pStyle w:val="Ingenmellomrom"/>
              <w:jc w:val="center"/>
              <w:rPr>
                <w:lang w:val="en-GB"/>
              </w:rPr>
            </w:pPr>
            <w:r w:rsidRPr="00774EBE">
              <w:rPr>
                <w:lang w:val="en-GB"/>
              </w:rPr>
              <w:t xml:space="preserve">Aid </w:t>
            </w:r>
            <w:r w:rsidR="005E7472">
              <w:rPr>
                <w:lang w:val="en-GB"/>
              </w:rPr>
              <w:t>to</w:t>
            </w:r>
            <w:r w:rsidRPr="00774EBE">
              <w:rPr>
                <w:lang w:val="en-GB"/>
              </w:rPr>
              <w:t xml:space="preserve"> </w:t>
            </w:r>
            <w:r w:rsidR="00837E2E">
              <w:rPr>
                <w:lang w:val="en-GB"/>
              </w:rPr>
              <w:t>O</w:t>
            </w:r>
            <w:r w:rsidR="008717F0">
              <w:rPr>
                <w:lang w:val="en-GB"/>
              </w:rPr>
              <w:t>ther</w:t>
            </w:r>
            <w:r w:rsidRPr="00774EBE">
              <w:rPr>
                <w:lang w:val="en-GB"/>
              </w:rPr>
              <w:t xml:space="preserve"> </w:t>
            </w:r>
            <w:r w:rsidR="00837E2E">
              <w:rPr>
                <w:lang w:val="en-GB"/>
              </w:rPr>
              <w:t>E</w:t>
            </w:r>
            <w:r w:rsidR="002926C2">
              <w:rPr>
                <w:lang w:val="en-GB"/>
              </w:rPr>
              <w:t xml:space="preserve">ligible </w:t>
            </w:r>
            <w:r w:rsidR="00837E2E">
              <w:rPr>
                <w:lang w:val="en-GB"/>
              </w:rPr>
              <w:t>C</w:t>
            </w:r>
            <w:r w:rsidRPr="00774EBE">
              <w:rPr>
                <w:lang w:val="en-GB"/>
              </w:rPr>
              <w:t>osts</w:t>
            </w:r>
          </w:p>
          <w:p w14:paraId="3AC6AF45" w14:textId="189D95A2" w:rsidR="00385E25" w:rsidRPr="00774EBE" w:rsidRDefault="005E7472" w:rsidP="005E7472">
            <w:pPr>
              <w:pStyle w:val="Ingenmellomrom"/>
              <w:jc w:val="center"/>
              <w:rPr>
                <w:lang w:val="en-GB"/>
              </w:rPr>
            </w:pPr>
            <w:r>
              <w:rPr>
                <w:lang w:val="en-GB"/>
              </w:rPr>
              <w:br/>
            </w:r>
            <w:r w:rsidR="00385E25" w:rsidRPr="005E7472">
              <w:rPr>
                <w:i/>
                <w:lang w:val="en-GB"/>
              </w:rPr>
              <w:t>(NOK)</w:t>
            </w:r>
          </w:p>
        </w:tc>
        <w:tc>
          <w:tcPr>
            <w:tcW w:w="1701" w:type="dxa"/>
            <w:tcBorders>
              <w:bottom w:val="double" w:sz="4" w:space="0" w:color="auto"/>
            </w:tcBorders>
          </w:tcPr>
          <w:p w14:paraId="59434834" w14:textId="4252B003" w:rsidR="004D7F3E" w:rsidRDefault="00385E25" w:rsidP="005E7472">
            <w:pPr>
              <w:pStyle w:val="Ingenmellomrom"/>
              <w:jc w:val="center"/>
              <w:rPr>
                <w:lang w:val="en-GB"/>
              </w:rPr>
            </w:pPr>
            <w:r w:rsidRPr="00774EBE">
              <w:rPr>
                <w:lang w:val="en-GB"/>
              </w:rPr>
              <w:t xml:space="preserve">Total </w:t>
            </w:r>
            <w:r w:rsidR="00837E2E">
              <w:rPr>
                <w:lang w:val="en-GB"/>
              </w:rPr>
              <w:t>A</w:t>
            </w:r>
            <w:r w:rsidRPr="00774EBE">
              <w:rPr>
                <w:lang w:val="en-GB"/>
              </w:rPr>
              <w:t>id</w:t>
            </w:r>
          </w:p>
          <w:p w14:paraId="7B8BD8A5" w14:textId="77777777" w:rsidR="004D7F3E" w:rsidRDefault="004D7F3E" w:rsidP="005E7472">
            <w:pPr>
              <w:pStyle w:val="Ingenmellomrom"/>
              <w:jc w:val="center"/>
              <w:rPr>
                <w:lang w:val="en-GB"/>
              </w:rPr>
            </w:pPr>
          </w:p>
          <w:p w14:paraId="3AC6AF46" w14:textId="0535C9D0" w:rsidR="00385E25" w:rsidRPr="00774EBE" w:rsidRDefault="005E7472" w:rsidP="005E7472">
            <w:pPr>
              <w:pStyle w:val="Ingenmellomrom"/>
              <w:jc w:val="center"/>
              <w:rPr>
                <w:lang w:val="en-GB"/>
              </w:rPr>
            </w:pPr>
            <w:r>
              <w:rPr>
                <w:lang w:val="en-GB"/>
              </w:rPr>
              <w:br/>
            </w:r>
            <w:r w:rsidR="00385E25" w:rsidRPr="005E7472">
              <w:rPr>
                <w:i/>
                <w:lang w:val="en-GB"/>
              </w:rPr>
              <w:t>(NOK)</w:t>
            </w:r>
          </w:p>
        </w:tc>
      </w:tr>
      <w:tr w:rsidR="00385E25" w:rsidRPr="00DF5F3B" w14:paraId="3AC6AF4C" w14:textId="77777777" w:rsidTr="00D1689B">
        <w:trPr>
          <w:trHeight w:val="567"/>
          <w:tblHeader/>
        </w:trPr>
        <w:tc>
          <w:tcPr>
            <w:tcW w:w="4106" w:type="dxa"/>
            <w:tcBorders>
              <w:top w:val="double" w:sz="4" w:space="0" w:color="auto"/>
              <w:right w:val="double" w:sz="4" w:space="0" w:color="auto"/>
            </w:tcBorders>
            <w:vAlign w:val="center"/>
          </w:tcPr>
          <w:p w14:paraId="3AC6AF48" w14:textId="1C88A96F" w:rsidR="00385E25" w:rsidRPr="00774EBE" w:rsidDel="002A44D8" w:rsidRDefault="00385E25" w:rsidP="00385E25">
            <w:pPr>
              <w:pStyle w:val="Ingenmellomrom"/>
              <w:rPr>
                <w:lang w:val="en-GB"/>
              </w:rPr>
            </w:pPr>
            <w:r w:rsidRPr="00774EBE">
              <w:rPr>
                <w:lang w:val="en-GB"/>
              </w:rPr>
              <w:t>Granted base amount (</w:t>
            </w:r>
            <w:r w:rsidR="00D1689B" w:rsidRPr="00D1689B">
              <w:rPr>
                <w:lang w:val="en-GB"/>
              </w:rPr>
              <w:t xml:space="preserve">price level 2016, </w:t>
            </w:r>
            <w:r w:rsidRPr="00774EBE">
              <w:rPr>
                <w:lang w:val="en-GB"/>
              </w:rPr>
              <w:t>according to Definitive Grant Letter)</w:t>
            </w:r>
          </w:p>
        </w:tc>
        <w:tc>
          <w:tcPr>
            <w:tcW w:w="1985" w:type="dxa"/>
            <w:tcBorders>
              <w:top w:val="double" w:sz="4" w:space="0" w:color="auto"/>
              <w:left w:val="double" w:sz="4" w:space="0" w:color="auto"/>
            </w:tcBorders>
            <w:shd w:val="clear" w:color="auto" w:fill="D9D9D9" w:themeFill="background1" w:themeFillShade="D9"/>
            <w:vAlign w:val="center"/>
          </w:tcPr>
          <w:p w14:paraId="3AC6AF49" w14:textId="77777777" w:rsidR="00385E25" w:rsidRPr="00CD0DAC" w:rsidDel="002A44D8" w:rsidRDefault="00385E25" w:rsidP="004A795F">
            <w:pPr>
              <w:pStyle w:val="Ingenmellomrom"/>
              <w:jc w:val="right"/>
              <w:rPr>
                <w:lang w:val="en-GB"/>
              </w:rPr>
            </w:pPr>
          </w:p>
        </w:tc>
        <w:tc>
          <w:tcPr>
            <w:tcW w:w="1701" w:type="dxa"/>
            <w:tcBorders>
              <w:top w:val="double" w:sz="4" w:space="0" w:color="auto"/>
            </w:tcBorders>
            <w:shd w:val="clear" w:color="auto" w:fill="D9D9D9" w:themeFill="background1" w:themeFillShade="D9"/>
            <w:vAlign w:val="center"/>
          </w:tcPr>
          <w:p w14:paraId="3AC6AF4A" w14:textId="77777777" w:rsidR="00385E25" w:rsidRPr="00774EBE" w:rsidRDefault="00385E25" w:rsidP="004A795F">
            <w:pPr>
              <w:pStyle w:val="Ingenmellomrom"/>
              <w:jc w:val="right"/>
              <w:rPr>
                <w:lang w:val="en-GB"/>
              </w:rPr>
            </w:pPr>
          </w:p>
        </w:tc>
        <w:tc>
          <w:tcPr>
            <w:tcW w:w="1701" w:type="dxa"/>
            <w:tcBorders>
              <w:top w:val="double" w:sz="4" w:space="0" w:color="auto"/>
            </w:tcBorders>
            <w:vAlign w:val="center"/>
          </w:tcPr>
          <w:p w14:paraId="3AC6AF4B" w14:textId="6ED82E95" w:rsidR="00385E25" w:rsidRPr="00774EBE" w:rsidRDefault="00385E25" w:rsidP="004A795F">
            <w:pPr>
              <w:pStyle w:val="Ingenmellomrom"/>
              <w:jc w:val="right"/>
              <w:rPr>
                <w:lang w:val="en-GB"/>
              </w:rPr>
            </w:pPr>
          </w:p>
        </w:tc>
      </w:tr>
      <w:tr w:rsidR="00385E25" w:rsidRPr="00DF5F3B" w14:paraId="3AC6AF51" w14:textId="77777777" w:rsidTr="000874D5">
        <w:trPr>
          <w:trHeight w:val="567"/>
          <w:tblHeader/>
        </w:trPr>
        <w:tc>
          <w:tcPr>
            <w:tcW w:w="4106" w:type="dxa"/>
            <w:tcBorders>
              <w:right w:val="double" w:sz="4" w:space="0" w:color="auto"/>
            </w:tcBorders>
            <w:vAlign w:val="center"/>
          </w:tcPr>
          <w:p w14:paraId="3AC6AF4D" w14:textId="77777777" w:rsidR="00385E25" w:rsidRPr="00774EBE" w:rsidRDefault="00827625" w:rsidP="00385E25">
            <w:pPr>
              <w:pStyle w:val="Ingenmellomrom"/>
              <w:rPr>
                <w:lang w:val="en-GB"/>
              </w:rPr>
            </w:pPr>
            <w:r>
              <w:rPr>
                <w:lang w:val="en-GB"/>
              </w:rPr>
              <w:t>R</w:t>
            </w:r>
            <w:r w:rsidRPr="00774EBE">
              <w:rPr>
                <w:lang w:val="en-GB"/>
              </w:rPr>
              <w:t xml:space="preserve">eceived </w:t>
            </w:r>
            <w:r>
              <w:rPr>
                <w:lang w:val="en-GB"/>
              </w:rPr>
              <w:t>a</w:t>
            </w:r>
            <w:r w:rsidR="00040811" w:rsidRPr="00774EBE">
              <w:rPr>
                <w:lang w:val="en-GB"/>
              </w:rPr>
              <w:t xml:space="preserve">id amount </w:t>
            </w:r>
            <w:proofErr w:type="gramStart"/>
            <w:r w:rsidR="00040811" w:rsidRPr="00774EBE">
              <w:rPr>
                <w:lang w:val="en-GB"/>
              </w:rPr>
              <w:t>up-to-date</w:t>
            </w:r>
            <w:proofErr w:type="gramEnd"/>
          </w:p>
        </w:tc>
        <w:tc>
          <w:tcPr>
            <w:tcW w:w="1985" w:type="dxa"/>
            <w:tcBorders>
              <w:left w:val="double" w:sz="4" w:space="0" w:color="auto"/>
            </w:tcBorders>
            <w:vAlign w:val="center"/>
          </w:tcPr>
          <w:p w14:paraId="3AC6AF4E" w14:textId="77777777" w:rsidR="00385E25" w:rsidRPr="00CD0DAC" w:rsidDel="002A44D8" w:rsidRDefault="00385E25" w:rsidP="004A795F">
            <w:pPr>
              <w:pStyle w:val="Ingenmellomrom"/>
              <w:jc w:val="right"/>
              <w:rPr>
                <w:lang w:val="en-GB"/>
              </w:rPr>
            </w:pPr>
          </w:p>
        </w:tc>
        <w:tc>
          <w:tcPr>
            <w:tcW w:w="1701" w:type="dxa"/>
            <w:vAlign w:val="center"/>
          </w:tcPr>
          <w:p w14:paraId="3AC6AF4F" w14:textId="77777777" w:rsidR="00385E25" w:rsidRPr="00774EBE" w:rsidRDefault="00385E25" w:rsidP="004A795F">
            <w:pPr>
              <w:pStyle w:val="Ingenmellomrom"/>
              <w:jc w:val="right"/>
              <w:rPr>
                <w:lang w:val="en-GB"/>
              </w:rPr>
            </w:pPr>
          </w:p>
        </w:tc>
        <w:tc>
          <w:tcPr>
            <w:tcW w:w="1701" w:type="dxa"/>
            <w:vAlign w:val="center"/>
          </w:tcPr>
          <w:p w14:paraId="3AC6AF50" w14:textId="77777777" w:rsidR="00385E25" w:rsidRPr="00774EBE" w:rsidRDefault="00385E25" w:rsidP="004A795F">
            <w:pPr>
              <w:pStyle w:val="Ingenmellomrom"/>
              <w:jc w:val="right"/>
              <w:rPr>
                <w:lang w:val="en-GB"/>
              </w:rPr>
            </w:pPr>
          </w:p>
        </w:tc>
      </w:tr>
      <w:tr w:rsidR="00385E25" w:rsidRPr="00DF5F3B" w14:paraId="3AC6AF56" w14:textId="77777777" w:rsidTr="000874D5">
        <w:trPr>
          <w:trHeight w:val="567"/>
          <w:tblHeader/>
        </w:trPr>
        <w:tc>
          <w:tcPr>
            <w:tcW w:w="4106" w:type="dxa"/>
            <w:tcBorders>
              <w:right w:val="double" w:sz="4" w:space="0" w:color="auto"/>
            </w:tcBorders>
            <w:vAlign w:val="center"/>
          </w:tcPr>
          <w:p w14:paraId="3AC6AF52" w14:textId="77777777" w:rsidR="00385E25" w:rsidRPr="00774EBE" w:rsidRDefault="00040811" w:rsidP="00385E25">
            <w:pPr>
              <w:pStyle w:val="Ingenmellomrom"/>
              <w:rPr>
                <w:lang w:val="en-GB"/>
              </w:rPr>
            </w:pPr>
            <w:r w:rsidRPr="00774EBE">
              <w:rPr>
                <w:lang w:val="en-GB"/>
              </w:rPr>
              <w:t>Remaining aid amount</w:t>
            </w:r>
            <w:r w:rsidR="004A795F" w:rsidRPr="00774EBE">
              <w:rPr>
                <w:lang w:val="en-GB"/>
              </w:rPr>
              <w:t xml:space="preserve"> before this request</w:t>
            </w:r>
            <w:r w:rsidRPr="00774EBE">
              <w:rPr>
                <w:lang w:val="en-GB"/>
              </w:rPr>
              <w:br/>
              <w:t>(incl. index adjustments)</w:t>
            </w:r>
          </w:p>
        </w:tc>
        <w:tc>
          <w:tcPr>
            <w:tcW w:w="1985" w:type="dxa"/>
            <w:tcBorders>
              <w:left w:val="double" w:sz="4" w:space="0" w:color="auto"/>
            </w:tcBorders>
            <w:vAlign w:val="center"/>
          </w:tcPr>
          <w:p w14:paraId="3AC6AF53" w14:textId="77777777" w:rsidR="00385E25" w:rsidRPr="00CD0DAC" w:rsidDel="002A44D8" w:rsidRDefault="00385E25" w:rsidP="004A795F">
            <w:pPr>
              <w:pStyle w:val="Ingenmellomrom"/>
              <w:jc w:val="right"/>
              <w:rPr>
                <w:lang w:val="en-GB"/>
              </w:rPr>
            </w:pPr>
          </w:p>
        </w:tc>
        <w:tc>
          <w:tcPr>
            <w:tcW w:w="1701" w:type="dxa"/>
            <w:vAlign w:val="center"/>
          </w:tcPr>
          <w:p w14:paraId="3AC6AF54" w14:textId="77777777" w:rsidR="00385E25" w:rsidRPr="00774EBE" w:rsidRDefault="00385E25" w:rsidP="004A795F">
            <w:pPr>
              <w:pStyle w:val="Ingenmellomrom"/>
              <w:jc w:val="right"/>
              <w:rPr>
                <w:lang w:val="en-GB"/>
              </w:rPr>
            </w:pPr>
          </w:p>
        </w:tc>
        <w:tc>
          <w:tcPr>
            <w:tcW w:w="1701" w:type="dxa"/>
            <w:vAlign w:val="center"/>
          </w:tcPr>
          <w:p w14:paraId="3AC6AF55" w14:textId="77777777" w:rsidR="00385E25" w:rsidRPr="00774EBE" w:rsidRDefault="00385E25" w:rsidP="004A795F">
            <w:pPr>
              <w:pStyle w:val="Ingenmellomrom"/>
              <w:jc w:val="right"/>
              <w:rPr>
                <w:lang w:val="en-GB"/>
              </w:rPr>
            </w:pPr>
          </w:p>
        </w:tc>
      </w:tr>
      <w:tr w:rsidR="00385E25" w:rsidRPr="00DF5F3B" w14:paraId="3AC6AF5B" w14:textId="77777777" w:rsidTr="000874D5">
        <w:trPr>
          <w:trHeight w:val="567"/>
          <w:tblHeader/>
        </w:trPr>
        <w:tc>
          <w:tcPr>
            <w:tcW w:w="4106" w:type="dxa"/>
            <w:tcBorders>
              <w:right w:val="double" w:sz="4" w:space="0" w:color="auto"/>
            </w:tcBorders>
            <w:vAlign w:val="center"/>
          </w:tcPr>
          <w:p w14:paraId="3AC6AF57" w14:textId="77777777" w:rsidR="00385E25" w:rsidRPr="004D7F3E" w:rsidRDefault="004A795F" w:rsidP="00385E25">
            <w:pPr>
              <w:pStyle w:val="Ingenmellomrom"/>
              <w:rPr>
                <w:b/>
                <w:lang w:val="en-GB"/>
              </w:rPr>
            </w:pPr>
            <w:r w:rsidRPr="004D7F3E">
              <w:rPr>
                <w:b/>
                <w:lang w:val="en-GB"/>
              </w:rPr>
              <w:t>Requested aid amount</w:t>
            </w:r>
            <w:r w:rsidRPr="004D7F3E">
              <w:rPr>
                <w:b/>
                <w:lang w:val="en-GB"/>
              </w:rPr>
              <w:br/>
            </w:r>
            <w:r w:rsidRPr="009359AA">
              <w:rPr>
                <w:lang w:val="en-GB"/>
              </w:rPr>
              <w:t>(this request, specified below)</w:t>
            </w:r>
          </w:p>
        </w:tc>
        <w:tc>
          <w:tcPr>
            <w:tcW w:w="1985" w:type="dxa"/>
            <w:tcBorders>
              <w:left w:val="double" w:sz="4" w:space="0" w:color="auto"/>
            </w:tcBorders>
            <w:vAlign w:val="center"/>
          </w:tcPr>
          <w:p w14:paraId="3AC6AF58" w14:textId="77777777" w:rsidR="00385E25" w:rsidRPr="004D7F3E" w:rsidDel="002A44D8" w:rsidRDefault="00385E25" w:rsidP="004A795F">
            <w:pPr>
              <w:pStyle w:val="Ingenmellomrom"/>
              <w:jc w:val="right"/>
              <w:rPr>
                <w:b/>
                <w:lang w:val="en-GB"/>
              </w:rPr>
            </w:pPr>
          </w:p>
        </w:tc>
        <w:tc>
          <w:tcPr>
            <w:tcW w:w="1701" w:type="dxa"/>
            <w:vAlign w:val="center"/>
          </w:tcPr>
          <w:p w14:paraId="3AC6AF59" w14:textId="77777777" w:rsidR="00385E25" w:rsidRPr="004D7F3E" w:rsidRDefault="00385E25" w:rsidP="004A795F">
            <w:pPr>
              <w:pStyle w:val="Ingenmellomrom"/>
              <w:jc w:val="right"/>
              <w:rPr>
                <w:b/>
                <w:lang w:val="en-GB"/>
              </w:rPr>
            </w:pPr>
          </w:p>
        </w:tc>
        <w:tc>
          <w:tcPr>
            <w:tcW w:w="1701" w:type="dxa"/>
            <w:vAlign w:val="center"/>
          </w:tcPr>
          <w:p w14:paraId="3AC6AF5A" w14:textId="77777777" w:rsidR="00385E25" w:rsidRPr="004D7F3E" w:rsidRDefault="00385E25" w:rsidP="004A795F">
            <w:pPr>
              <w:pStyle w:val="Ingenmellomrom"/>
              <w:jc w:val="right"/>
              <w:rPr>
                <w:b/>
                <w:lang w:val="en-GB"/>
              </w:rPr>
            </w:pPr>
          </w:p>
        </w:tc>
      </w:tr>
      <w:tr w:rsidR="004A795F" w:rsidRPr="00DF5F3B" w14:paraId="3AC6AF60" w14:textId="77777777" w:rsidTr="000874D5">
        <w:trPr>
          <w:trHeight w:val="567"/>
          <w:tblHeader/>
        </w:trPr>
        <w:tc>
          <w:tcPr>
            <w:tcW w:w="4106" w:type="dxa"/>
            <w:tcBorders>
              <w:right w:val="double" w:sz="4" w:space="0" w:color="auto"/>
            </w:tcBorders>
            <w:vAlign w:val="center"/>
          </w:tcPr>
          <w:p w14:paraId="3AC6AF5C" w14:textId="77777777" w:rsidR="004A795F" w:rsidRPr="00774EBE" w:rsidRDefault="004A795F" w:rsidP="00385E25">
            <w:pPr>
              <w:pStyle w:val="Ingenmellomrom"/>
              <w:rPr>
                <w:lang w:val="en-GB"/>
              </w:rPr>
            </w:pPr>
            <w:r w:rsidRPr="00774EBE">
              <w:rPr>
                <w:lang w:val="en-GB"/>
              </w:rPr>
              <w:t>Remaining aid amount after this request</w:t>
            </w:r>
          </w:p>
        </w:tc>
        <w:tc>
          <w:tcPr>
            <w:tcW w:w="1985" w:type="dxa"/>
            <w:tcBorders>
              <w:left w:val="double" w:sz="4" w:space="0" w:color="auto"/>
            </w:tcBorders>
            <w:vAlign w:val="center"/>
          </w:tcPr>
          <w:p w14:paraId="3AC6AF5D" w14:textId="77777777" w:rsidR="004A795F" w:rsidRPr="00CD0DAC" w:rsidDel="002A44D8" w:rsidRDefault="004A795F" w:rsidP="004A795F">
            <w:pPr>
              <w:pStyle w:val="Ingenmellomrom"/>
              <w:jc w:val="right"/>
              <w:rPr>
                <w:lang w:val="en-GB"/>
              </w:rPr>
            </w:pPr>
          </w:p>
        </w:tc>
        <w:tc>
          <w:tcPr>
            <w:tcW w:w="1701" w:type="dxa"/>
            <w:vAlign w:val="center"/>
          </w:tcPr>
          <w:p w14:paraId="3AC6AF5E" w14:textId="77777777" w:rsidR="004A795F" w:rsidRPr="00774EBE" w:rsidRDefault="004A795F" w:rsidP="004A795F">
            <w:pPr>
              <w:pStyle w:val="Ingenmellomrom"/>
              <w:jc w:val="right"/>
              <w:rPr>
                <w:lang w:val="en-GB"/>
              </w:rPr>
            </w:pPr>
          </w:p>
        </w:tc>
        <w:tc>
          <w:tcPr>
            <w:tcW w:w="1701" w:type="dxa"/>
            <w:vAlign w:val="center"/>
          </w:tcPr>
          <w:p w14:paraId="3AC6AF5F" w14:textId="77777777" w:rsidR="004A795F" w:rsidRPr="00774EBE" w:rsidRDefault="004A795F" w:rsidP="004A795F">
            <w:pPr>
              <w:pStyle w:val="Ingenmellomrom"/>
              <w:jc w:val="right"/>
              <w:rPr>
                <w:lang w:val="en-GB"/>
              </w:rPr>
            </w:pPr>
          </w:p>
        </w:tc>
      </w:tr>
    </w:tbl>
    <w:p w14:paraId="3AC6AF61" w14:textId="77777777" w:rsidR="000F371D" w:rsidRPr="00774EBE" w:rsidRDefault="000F371D" w:rsidP="000F371D">
      <w:pPr>
        <w:rPr>
          <w:lang w:val="en-GB"/>
        </w:rPr>
      </w:pPr>
    </w:p>
    <w:p w14:paraId="3AC6AF62" w14:textId="594174AA" w:rsidR="001639AC" w:rsidRPr="00774EBE" w:rsidRDefault="00040811" w:rsidP="00B60371">
      <w:pPr>
        <w:pStyle w:val="Overskrift1"/>
        <w:rPr>
          <w:lang w:val="en-GB"/>
        </w:rPr>
      </w:pPr>
      <w:r w:rsidRPr="00774EBE">
        <w:rPr>
          <w:lang w:val="en-GB"/>
        </w:rPr>
        <w:lastRenderedPageBreak/>
        <w:t xml:space="preserve">Payment </w:t>
      </w:r>
      <w:r w:rsidR="004D7F3E">
        <w:rPr>
          <w:lang w:val="en-GB"/>
        </w:rPr>
        <w:t>r</w:t>
      </w:r>
      <w:r w:rsidRPr="00774EBE">
        <w:rPr>
          <w:lang w:val="en-GB"/>
        </w:rPr>
        <w:t>equest</w:t>
      </w:r>
      <w:r w:rsidR="004D7F3E">
        <w:rPr>
          <w:lang w:val="en-GB"/>
        </w:rPr>
        <w:t xml:space="preserve"> specification</w:t>
      </w:r>
    </w:p>
    <w:p w14:paraId="3AC6AF63" w14:textId="1515A16B" w:rsidR="00040811" w:rsidRPr="00774EBE" w:rsidRDefault="008717F0" w:rsidP="00040811">
      <w:pPr>
        <w:pStyle w:val="Overskrift2"/>
        <w:rPr>
          <w:lang w:val="en-GB"/>
        </w:rPr>
      </w:pPr>
      <w:r>
        <w:rPr>
          <w:lang w:val="en-GB"/>
        </w:rPr>
        <w:t xml:space="preserve">ERTMS Onboard </w:t>
      </w:r>
      <w:r w:rsidR="00040811" w:rsidRPr="00774EBE">
        <w:rPr>
          <w:lang w:val="en-GB"/>
        </w:rPr>
        <w:t xml:space="preserve">Contract </w:t>
      </w:r>
      <w:r>
        <w:rPr>
          <w:lang w:val="en-GB"/>
        </w:rPr>
        <w:t>c</w:t>
      </w:r>
      <w:r w:rsidR="00040811" w:rsidRPr="00774EBE">
        <w:rPr>
          <w:lang w:val="en-GB"/>
        </w:rPr>
        <w:t>osts</w:t>
      </w:r>
    </w:p>
    <w:p w14:paraId="3AC6AF64" w14:textId="77777777" w:rsidR="00DE5B70" w:rsidRDefault="00040811" w:rsidP="002926C2">
      <w:pPr>
        <w:spacing w:after="0" w:line="240" w:lineRule="auto"/>
        <w:rPr>
          <w:i/>
          <w:lang w:val="en-GB"/>
        </w:rPr>
      </w:pPr>
      <w:r w:rsidRPr="00774EBE">
        <w:rPr>
          <w:i/>
          <w:lang w:val="en-GB"/>
        </w:rPr>
        <w:t xml:space="preserve">Copies of all invoices </w:t>
      </w:r>
      <w:r w:rsidR="00C74B48">
        <w:rPr>
          <w:i/>
          <w:lang w:val="en-GB"/>
        </w:rPr>
        <w:t>must</w:t>
      </w:r>
      <w:r w:rsidRPr="00774EBE">
        <w:rPr>
          <w:i/>
          <w:lang w:val="en-GB"/>
        </w:rPr>
        <w:t xml:space="preserve"> be enclosed.</w:t>
      </w:r>
    </w:p>
    <w:p w14:paraId="3AC6AF65" w14:textId="77777777" w:rsidR="00040811" w:rsidRPr="00774EBE" w:rsidRDefault="00DE5B70" w:rsidP="002926C2">
      <w:pPr>
        <w:spacing w:after="0" w:line="240" w:lineRule="auto"/>
        <w:rPr>
          <w:i/>
          <w:lang w:val="en-GB"/>
        </w:rPr>
      </w:pPr>
      <w:r w:rsidRPr="00DE5B70">
        <w:rPr>
          <w:i/>
          <w:lang w:val="en-GB"/>
        </w:rPr>
        <w:t xml:space="preserve">All </w:t>
      </w:r>
      <w:r>
        <w:rPr>
          <w:i/>
          <w:lang w:val="en-GB"/>
        </w:rPr>
        <w:t>amounts</w:t>
      </w:r>
      <w:r w:rsidRPr="00DE5B70">
        <w:rPr>
          <w:i/>
          <w:lang w:val="en-GB"/>
        </w:rPr>
        <w:t xml:space="preserve"> </w:t>
      </w:r>
      <w:r>
        <w:rPr>
          <w:i/>
          <w:lang w:val="en-GB"/>
        </w:rPr>
        <w:t>shall be</w:t>
      </w:r>
      <w:r w:rsidRPr="00DE5B70">
        <w:rPr>
          <w:i/>
          <w:lang w:val="en-GB"/>
        </w:rPr>
        <w:t xml:space="preserve"> exclusive of Value Added Tax (VAT).</w:t>
      </w:r>
    </w:p>
    <w:p w14:paraId="3AC6AF66" w14:textId="0D6B8D0D" w:rsidR="005C522B" w:rsidRDefault="005C522B" w:rsidP="002926C2">
      <w:pPr>
        <w:keepNext/>
        <w:spacing w:after="0" w:line="240" w:lineRule="auto"/>
        <w:rPr>
          <w:i/>
          <w:sz w:val="18"/>
          <w:lang w:val="en-GB"/>
        </w:rPr>
      </w:pPr>
      <w:r w:rsidRPr="00774EBE">
        <w:rPr>
          <w:i/>
          <w:sz w:val="18"/>
          <w:lang w:val="en-GB"/>
        </w:rPr>
        <w:t xml:space="preserve">Press TAB in the last cell if </w:t>
      </w:r>
      <w:r w:rsidR="00C74B48">
        <w:rPr>
          <w:i/>
          <w:sz w:val="18"/>
          <w:lang w:val="en-GB"/>
        </w:rPr>
        <w:t>more</w:t>
      </w:r>
      <w:r w:rsidRPr="00774EBE">
        <w:rPr>
          <w:i/>
          <w:sz w:val="18"/>
          <w:lang w:val="en-GB"/>
        </w:rPr>
        <w:t xml:space="preserve"> lines are needed</w:t>
      </w:r>
    </w:p>
    <w:p w14:paraId="21011A5C" w14:textId="77777777" w:rsidR="002926C2" w:rsidRPr="00774EBE" w:rsidRDefault="002926C2" w:rsidP="002926C2">
      <w:pPr>
        <w:keepNext/>
        <w:spacing w:after="0" w:line="240" w:lineRule="auto"/>
        <w:rPr>
          <w:i/>
          <w:sz w:val="18"/>
          <w:lang w:val="en-GB"/>
        </w:rPr>
      </w:pPr>
    </w:p>
    <w:tbl>
      <w:tblPr>
        <w:tblStyle w:val="Tabellrutenett"/>
        <w:tblW w:w="9444" w:type="dxa"/>
        <w:tblLook w:val="04A0" w:firstRow="1" w:lastRow="0" w:firstColumn="1" w:lastColumn="0" w:noHBand="0" w:noVBand="1"/>
      </w:tblPr>
      <w:tblGrid>
        <w:gridCol w:w="1271"/>
        <w:gridCol w:w="1134"/>
        <w:gridCol w:w="1843"/>
        <w:gridCol w:w="992"/>
        <w:gridCol w:w="1276"/>
        <w:gridCol w:w="1134"/>
        <w:gridCol w:w="1794"/>
      </w:tblGrid>
      <w:tr w:rsidR="004D7F3E" w:rsidRPr="00774EBE" w14:paraId="49F1D22E" w14:textId="77777777" w:rsidTr="00FE64AD">
        <w:trPr>
          <w:tblHeader/>
        </w:trPr>
        <w:tc>
          <w:tcPr>
            <w:tcW w:w="1271" w:type="dxa"/>
            <w:tcBorders>
              <w:bottom w:val="double" w:sz="4" w:space="0" w:color="auto"/>
            </w:tcBorders>
          </w:tcPr>
          <w:p w14:paraId="49C940BB" w14:textId="77777777" w:rsidR="004D7F3E" w:rsidRPr="00774EBE" w:rsidRDefault="004D7F3E" w:rsidP="00313FE3">
            <w:pPr>
              <w:rPr>
                <w:lang w:val="en-GB"/>
              </w:rPr>
            </w:pPr>
            <w:r>
              <w:rPr>
                <w:lang w:val="en-GB"/>
              </w:rPr>
              <w:t>Supplier</w:t>
            </w:r>
          </w:p>
        </w:tc>
        <w:tc>
          <w:tcPr>
            <w:tcW w:w="1134" w:type="dxa"/>
            <w:tcBorders>
              <w:bottom w:val="double" w:sz="4" w:space="0" w:color="auto"/>
            </w:tcBorders>
          </w:tcPr>
          <w:p w14:paraId="48C52757" w14:textId="77777777" w:rsidR="004D7F3E" w:rsidRDefault="004D7F3E" w:rsidP="00313FE3">
            <w:pPr>
              <w:rPr>
                <w:lang w:val="en-GB"/>
              </w:rPr>
            </w:pPr>
            <w:r w:rsidRPr="00774EBE">
              <w:rPr>
                <w:lang w:val="en-GB"/>
              </w:rPr>
              <w:t>Invoice no.</w:t>
            </w:r>
          </w:p>
        </w:tc>
        <w:tc>
          <w:tcPr>
            <w:tcW w:w="1843" w:type="dxa"/>
            <w:tcBorders>
              <w:bottom w:val="double" w:sz="4" w:space="0" w:color="auto"/>
            </w:tcBorders>
          </w:tcPr>
          <w:p w14:paraId="4E83138A" w14:textId="77777777" w:rsidR="004D7F3E" w:rsidRPr="00774EBE" w:rsidRDefault="004D7F3E" w:rsidP="00313FE3">
            <w:pPr>
              <w:rPr>
                <w:lang w:val="en-GB"/>
              </w:rPr>
            </w:pPr>
            <w:r>
              <w:rPr>
                <w:lang w:val="en-GB"/>
              </w:rPr>
              <w:t>Specification</w:t>
            </w:r>
          </w:p>
        </w:tc>
        <w:tc>
          <w:tcPr>
            <w:tcW w:w="992" w:type="dxa"/>
            <w:tcBorders>
              <w:bottom w:val="double" w:sz="4" w:space="0" w:color="auto"/>
            </w:tcBorders>
          </w:tcPr>
          <w:p w14:paraId="1591744B" w14:textId="77777777" w:rsidR="004D7F3E" w:rsidRPr="00774EBE" w:rsidRDefault="004D7F3E" w:rsidP="00313FE3">
            <w:pPr>
              <w:jc w:val="center"/>
              <w:rPr>
                <w:lang w:val="en-GB"/>
              </w:rPr>
            </w:pPr>
            <w:r w:rsidRPr="00774EBE">
              <w:rPr>
                <w:lang w:val="en-GB"/>
              </w:rPr>
              <w:t>Date paid</w:t>
            </w:r>
          </w:p>
        </w:tc>
        <w:tc>
          <w:tcPr>
            <w:tcW w:w="1276" w:type="dxa"/>
            <w:tcBorders>
              <w:bottom w:val="double" w:sz="4" w:space="0" w:color="auto"/>
            </w:tcBorders>
          </w:tcPr>
          <w:p w14:paraId="08272EF3" w14:textId="77777777" w:rsidR="004D7F3E" w:rsidRPr="00774EBE" w:rsidRDefault="004D7F3E" w:rsidP="00313FE3">
            <w:pPr>
              <w:jc w:val="center"/>
              <w:rPr>
                <w:lang w:val="en-GB"/>
              </w:rPr>
            </w:pPr>
            <w:r w:rsidRPr="00774EBE">
              <w:rPr>
                <w:lang w:val="en-GB"/>
              </w:rPr>
              <w:t>Amount &amp; currency</w:t>
            </w:r>
          </w:p>
        </w:tc>
        <w:tc>
          <w:tcPr>
            <w:tcW w:w="1134" w:type="dxa"/>
            <w:tcBorders>
              <w:bottom w:val="double" w:sz="4" w:space="0" w:color="auto"/>
            </w:tcBorders>
          </w:tcPr>
          <w:p w14:paraId="6240E19D" w14:textId="77777777" w:rsidR="004D7F3E" w:rsidRPr="00774EBE" w:rsidRDefault="004D7F3E" w:rsidP="00313FE3">
            <w:pPr>
              <w:jc w:val="center"/>
              <w:rPr>
                <w:lang w:val="en-GB"/>
              </w:rPr>
            </w:pPr>
            <w:r w:rsidRPr="00774EBE">
              <w:rPr>
                <w:lang w:val="en-GB"/>
              </w:rPr>
              <w:t>Exch. rate to NOK</w:t>
            </w:r>
          </w:p>
        </w:tc>
        <w:tc>
          <w:tcPr>
            <w:tcW w:w="1794" w:type="dxa"/>
            <w:tcBorders>
              <w:bottom w:val="double" w:sz="4" w:space="0" w:color="auto"/>
            </w:tcBorders>
          </w:tcPr>
          <w:p w14:paraId="6E1C2CDB" w14:textId="77777777" w:rsidR="004D7F3E" w:rsidRPr="00774EBE" w:rsidRDefault="004D7F3E" w:rsidP="00313FE3">
            <w:pPr>
              <w:jc w:val="center"/>
              <w:rPr>
                <w:lang w:val="en-GB"/>
              </w:rPr>
            </w:pPr>
            <w:r w:rsidRPr="00774EBE">
              <w:rPr>
                <w:lang w:val="en-GB"/>
              </w:rPr>
              <w:t>Amount in NOK</w:t>
            </w:r>
          </w:p>
        </w:tc>
      </w:tr>
      <w:tr w:rsidR="004D7F3E" w:rsidRPr="00774EBE" w14:paraId="4E12C3B8" w14:textId="77777777" w:rsidTr="00FE64AD">
        <w:trPr>
          <w:trHeight w:val="397"/>
        </w:trPr>
        <w:tc>
          <w:tcPr>
            <w:tcW w:w="1271" w:type="dxa"/>
            <w:tcBorders>
              <w:top w:val="double" w:sz="4" w:space="0" w:color="auto"/>
            </w:tcBorders>
            <w:vAlign w:val="center"/>
          </w:tcPr>
          <w:p w14:paraId="5D191C08" w14:textId="77777777" w:rsidR="004D7F3E" w:rsidRPr="00774EBE" w:rsidRDefault="004D7F3E" w:rsidP="00313FE3">
            <w:pPr>
              <w:rPr>
                <w:lang w:val="en-GB"/>
              </w:rPr>
            </w:pPr>
          </w:p>
        </w:tc>
        <w:tc>
          <w:tcPr>
            <w:tcW w:w="1134" w:type="dxa"/>
            <w:tcBorders>
              <w:top w:val="double" w:sz="4" w:space="0" w:color="auto"/>
            </w:tcBorders>
            <w:vAlign w:val="center"/>
          </w:tcPr>
          <w:p w14:paraId="27553946" w14:textId="77777777" w:rsidR="004D7F3E" w:rsidRPr="00774EBE" w:rsidRDefault="004D7F3E" w:rsidP="00313FE3">
            <w:pPr>
              <w:rPr>
                <w:lang w:val="en-GB"/>
              </w:rPr>
            </w:pPr>
          </w:p>
        </w:tc>
        <w:tc>
          <w:tcPr>
            <w:tcW w:w="1843" w:type="dxa"/>
            <w:tcBorders>
              <w:top w:val="double" w:sz="4" w:space="0" w:color="auto"/>
            </w:tcBorders>
            <w:vAlign w:val="center"/>
          </w:tcPr>
          <w:p w14:paraId="0B82E828" w14:textId="77777777" w:rsidR="004D7F3E" w:rsidRPr="00774EBE" w:rsidRDefault="004D7F3E" w:rsidP="00313FE3">
            <w:pPr>
              <w:rPr>
                <w:lang w:val="en-GB"/>
              </w:rPr>
            </w:pPr>
          </w:p>
        </w:tc>
        <w:tc>
          <w:tcPr>
            <w:tcW w:w="992" w:type="dxa"/>
            <w:tcBorders>
              <w:top w:val="double" w:sz="4" w:space="0" w:color="auto"/>
            </w:tcBorders>
            <w:vAlign w:val="center"/>
          </w:tcPr>
          <w:p w14:paraId="38110313" w14:textId="77777777" w:rsidR="004D7F3E" w:rsidRPr="00774EBE" w:rsidRDefault="004D7F3E" w:rsidP="00313FE3">
            <w:pPr>
              <w:rPr>
                <w:lang w:val="en-GB"/>
              </w:rPr>
            </w:pPr>
          </w:p>
        </w:tc>
        <w:tc>
          <w:tcPr>
            <w:tcW w:w="1276" w:type="dxa"/>
            <w:tcBorders>
              <w:top w:val="double" w:sz="4" w:space="0" w:color="auto"/>
            </w:tcBorders>
            <w:vAlign w:val="center"/>
          </w:tcPr>
          <w:p w14:paraId="7FAFC0BF" w14:textId="77777777" w:rsidR="004D7F3E" w:rsidRPr="00774EBE" w:rsidRDefault="004D7F3E" w:rsidP="00313FE3">
            <w:pPr>
              <w:jc w:val="right"/>
              <w:rPr>
                <w:lang w:val="en-GB"/>
              </w:rPr>
            </w:pPr>
          </w:p>
        </w:tc>
        <w:tc>
          <w:tcPr>
            <w:tcW w:w="1134" w:type="dxa"/>
            <w:tcBorders>
              <w:top w:val="double" w:sz="4" w:space="0" w:color="auto"/>
            </w:tcBorders>
            <w:vAlign w:val="center"/>
          </w:tcPr>
          <w:p w14:paraId="14825F38" w14:textId="77777777" w:rsidR="004D7F3E" w:rsidRPr="00774EBE" w:rsidRDefault="004D7F3E" w:rsidP="00313FE3">
            <w:pPr>
              <w:jc w:val="right"/>
              <w:rPr>
                <w:lang w:val="en-GB"/>
              </w:rPr>
            </w:pPr>
          </w:p>
        </w:tc>
        <w:tc>
          <w:tcPr>
            <w:tcW w:w="1794" w:type="dxa"/>
            <w:tcBorders>
              <w:top w:val="double" w:sz="4" w:space="0" w:color="auto"/>
            </w:tcBorders>
            <w:vAlign w:val="center"/>
          </w:tcPr>
          <w:p w14:paraId="688B9652" w14:textId="77777777" w:rsidR="004D7F3E" w:rsidRPr="00774EBE" w:rsidRDefault="004D7F3E" w:rsidP="00313FE3">
            <w:pPr>
              <w:jc w:val="right"/>
              <w:rPr>
                <w:lang w:val="en-GB"/>
              </w:rPr>
            </w:pPr>
          </w:p>
        </w:tc>
      </w:tr>
      <w:tr w:rsidR="004D7F3E" w:rsidRPr="00774EBE" w14:paraId="3D37B0C4" w14:textId="77777777" w:rsidTr="004D7F3E">
        <w:trPr>
          <w:trHeight w:val="397"/>
        </w:trPr>
        <w:tc>
          <w:tcPr>
            <w:tcW w:w="1271" w:type="dxa"/>
            <w:vAlign w:val="center"/>
          </w:tcPr>
          <w:p w14:paraId="40EB5451" w14:textId="77777777" w:rsidR="004D7F3E" w:rsidRPr="00774EBE" w:rsidRDefault="004D7F3E" w:rsidP="00313FE3">
            <w:pPr>
              <w:rPr>
                <w:lang w:val="en-GB"/>
              </w:rPr>
            </w:pPr>
          </w:p>
        </w:tc>
        <w:tc>
          <w:tcPr>
            <w:tcW w:w="1134" w:type="dxa"/>
            <w:vAlign w:val="center"/>
          </w:tcPr>
          <w:p w14:paraId="1F0E858A" w14:textId="77777777" w:rsidR="004D7F3E" w:rsidRPr="00774EBE" w:rsidRDefault="004D7F3E" w:rsidP="00313FE3">
            <w:pPr>
              <w:rPr>
                <w:lang w:val="en-GB"/>
              </w:rPr>
            </w:pPr>
          </w:p>
        </w:tc>
        <w:tc>
          <w:tcPr>
            <w:tcW w:w="1843" w:type="dxa"/>
            <w:vAlign w:val="center"/>
          </w:tcPr>
          <w:p w14:paraId="0B25B802" w14:textId="77777777" w:rsidR="004D7F3E" w:rsidRPr="00774EBE" w:rsidRDefault="004D7F3E" w:rsidP="00313FE3">
            <w:pPr>
              <w:rPr>
                <w:lang w:val="en-GB"/>
              </w:rPr>
            </w:pPr>
          </w:p>
        </w:tc>
        <w:tc>
          <w:tcPr>
            <w:tcW w:w="992" w:type="dxa"/>
            <w:vAlign w:val="center"/>
          </w:tcPr>
          <w:p w14:paraId="4110D308" w14:textId="77777777" w:rsidR="004D7F3E" w:rsidRPr="00774EBE" w:rsidRDefault="004D7F3E" w:rsidP="00313FE3">
            <w:pPr>
              <w:rPr>
                <w:lang w:val="en-GB"/>
              </w:rPr>
            </w:pPr>
          </w:p>
        </w:tc>
        <w:tc>
          <w:tcPr>
            <w:tcW w:w="1276" w:type="dxa"/>
            <w:vAlign w:val="center"/>
          </w:tcPr>
          <w:p w14:paraId="3D7CBD7D" w14:textId="77777777" w:rsidR="004D7F3E" w:rsidRPr="00774EBE" w:rsidRDefault="004D7F3E" w:rsidP="00313FE3">
            <w:pPr>
              <w:jc w:val="right"/>
              <w:rPr>
                <w:lang w:val="en-GB"/>
              </w:rPr>
            </w:pPr>
          </w:p>
        </w:tc>
        <w:tc>
          <w:tcPr>
            <w:tcW w:w="1134" w:type="dxa"/>
            <w:vAlign w:val="center"/>
          </w:tcPr>
          <w:p w14:paraId="757E273E" w14:textId="77777777" w:rsidR="004D7F3E" w:rsidRPr="00774EBE" w:rsidRDefault="004D7F3E" w:rsidP="00313FE3">
            <w:pPr>
              <w:jc w:val="right"/>
              <w:rPr>
                <w:lang w:val="en-GB"/>
              </w:rPr>
            </w:pPr>
          </w:p>
        </w:tc>
        <w:tc>
          <w:tcPr>
            <w:tcW w:w="1794" w:type="dxa"/>
            <w:vAlign w:val="center"/>
          </w:tcPr>
          <w:p w14:paraId="03B476A1" w14:textId="77777777" w:rsidR="004D7F3E" w:rsidRPr="00774EBE" w:rsidRDefault="004D7F3E" w:rsidP="00313FE3">
            <w:pPr>
              <w:jc w:val="right"/>
              <w:rPr>
                <w:lang w:val="en-GB"/>
              </w:rPr>
            </w:pPr>
          </w:p>
        </w:tc>
      </w:tr>
      <w:tr w:rsidR="004D7F3E" w:rsidRPr="00774EBE" w14:paraId="0AD78FEF" w14:textId="77777777" w:rsidTr="004D7F3E">
        <w:trPr>
          <w:trHeight w:val="397"/>
        </w:trPr>
        <w:tc>
          <w:tcPr>
            <w:tcW w:w="1271" w:type="dxa"/>
            <w:vAlign w:val="center"/>
          </w:tcPr>
          <w:p w14:paraId="1C852479" w14:textId="77777777" w:rsidR="004D7F3E" w:rsidRPr="00774EBE" w:rsidRDefault="004D7F3E" w:rsidP="00313FE3">
            <w:pPr>
              <w:rPr>
                <w:lang w:val="en-GB"/>
              </w:rPr>
            </w:pPr>
          </w:p>
        </w:tc>
        <w:tc>
          <w:tcPr>
            <w:tcW w:w="1134" w:type="dxa"/>
            <w:vAlign w:val="center"/>
          </w:tcPr>
          <w:p w14:paraId="3AD5048F" w14:textId="77777777" w:rsidR="004D7F3E" w:rsidRPr="00774EBE" w:rsidRDefault="004D7F3E" w:rsidP="00313FE3">
            <w:pPr>
              <w:rPr>
                <w:lang w:val="en-GB"/>
              </w:rPr>
            </w:pPr>
          </w:p>
        </w:tc>
        <w:tc>
          <w:tcPr>
            <w:tcW w:w="1843" w:type="dxa"/>
            <w:vAlign w:val="center"/>
          </w:tcPr>
          <w:p w14:paraId="191CAA2F" w14:textId="77777777" w:rsidR="004D7F3E" w:rsidRPr="00774EBE" w:rsidRDefault="004D7F3E" w:rsidP="00313FE3">
            <w:pPr>
              <w:rPr>
                <w:lang w:val="en-GB"/>
              </w:rPr>
            </w:pPr>
          </w:p>
        </w:tc>
        <w:tc>
          <w:tcPr>
            <w:tcW w:w="992" w:type="dxa"/>
            <w:vAlign w:val="center"/>
          </w:tcPr>
          <w:p w14:paraId="7BB98471" w14:textId="77777777" w:rsidR="004D7F3E" w:rsidRPr="00774EBE" w:rsidRDefault="004D7F3E" w:rsidP="00313FE3">
            <w:pPr>
              <w:rPr>
                <w:lang w:val="en-GB"/>
              </w:rPr>
            </w:pPr>
          </w:p>
        </w:tc>
        <w:tc>
          <w:tcPr>
            <w:tcW w:w="1276" w:type="dxa"/>
            <w:vAlign w:val="center"/>
          </w:tcPr>
          <w:p w14:paraId="171AEC2C" w14:textId="77777777" w:rsidR="004D7F3E" w:rsidRPr="00774EBE" w:rsidRDefault="004D7F3E" w:rsidP="00313FE3">
            <w:pPr>
              <w:jc w:val="right"/>
              <w:rPr>
                <w:lang w:val="en-GB"/>
              </w:rPr>
            </w:pPr>
          </w:p>
        </w:tc>
        <w:tc>
          <w:tcPr>
            <w:tcW w:w="1134" w:type="dxa"/>
            <w:vAlign w:val="center"/>
          </w:tcPr>
          <w:p w14:paraId="7EE3170B" w14:textId="77777777" w:rsidR="004D7F3E" w:rsidRPr="00774EBE" w:rsidRDefault="004D7F3E" w:rsidP="00313FE3">
            <w:pPr>
              <w:jc w:val="right"/>
              <w:rPr>
                <w:lang w:val="en-GB"/>
              </w:rPr>
            </w:pPr>
          </w:p>
        </w:tc>
        <w:tc>
          <w:tcPr>
            <w:tcW w:w="1794" w:type="dxa"/>
            <w:vAlign w:val="center"/>
          </w:tcPr>
          <w:p w14:paraId="68F7F0A3" w14:textId="77777777" w:rsidR="004D7F3E" w:rsidRPr="00774EBE" w:rsidRDefault="004D7F3E" w:rsidP="00313FE3">
            <w:pPr>
              <w:jc w:val="right"/>
              <w:rPr>
                <w:lang w:val="en-GB"/>
              </w:rPr>
            </w:pPr>
          </w:p>
        </w:tc>
      </w:tr>
      <w:tr w:rsidR="004D7F3E" w:rsidRPr="00774EBE" w14:paraId="2BEB4197" w14:textId="77777777" w:rsidTr="004D7F3E">
        <w:trPr>
          <w:trHeight w:val="397"/>
        </w:trPr>
        <w:tc>
          <w:tcPr>
            <w:tcW w:w="1271" w:type="dxa"/>
            <w:vAlign w:val="center"/>
          </w:tcPr>
          <w:p w14:paraId="0AB97AD3" w14:textId="77777777" w:rsidR="004D7F3E" w:rsidRPr="00774EBE" w:rsidRDefault="004D7F3E" w:rsidP="00313FE3">
            <w:pPr>
              <w:rPr>
                <w:lang w:val="en-GB"/>
              </w:rPr>
            </w:pPr>
          </w:p>
        </w:tc>
        <w:tc>
          <w:tcPr>
            <w:tcW w:w="1134" w:type="dxa"/>
            <w:vAlign w:val="center"/>
          </w:tcPr>
          <w:p w14:paraId="08A9B092" w14:textId="77777777" w:rsidR="004D7F3E" w:rsidRPr="00774EBE" w:rsidRDefault="004D7F3E" w:rsidP="00313FE3">
            <w:pPr>
              <w:rPr>
                <w:lang w:val="en-GB"/>
              </w:rPr>
            </w:pPr>
          </w:p>
        </w:tc>
        <w:tc>
          <w:tcPr>
            <w:tcW w:w="1843" w:type="dxa"/>
            <w:vAlign w:val="center"/>
          </w:tcPr>
          <w:p w14:paraId="70E78230" w14:textId="77777777" w:rsidR="004D7F3E" w:rsidRPr="00774EBE" w:rsidRDefault="004D7F3E" w:rsidP="00313FE3">
            <w:pPr>
              <w:rPr>
                <w:lang w:val="en-GB"/>
              </w:rPr>
            </w:pPr>
          </w:p>
        </w:tc>
        <w:tc>
          <w:tcPr>
            <w:tcW w:w="992" w:type="dxa"/>
            <w:vAlign w:val="center"/>
          </w:tcPr>
          <w:p w14:paraId="7C7A71A1" w14:textId="77777777" w:rsidR="004D7F3E" w:rsidRPr="00774EBE" w:rsidRDefault="004D7F3E" w:rsidP="00313FE3">
            <w:pPr>
              <w:rPr>
                <w:lang w:val="en-GB"/>
              </w:rPr>
            </w:pPr>
          </w:p>
        </w:tc>
        <w:tc>
          <w:tcPr>
            <w:tcW w:w="1276" w:type="dxa"/>
            <w:vAlign w:val="center"/>
          </w:tcPr>
          <w:p w14:paraId="006639FC" w14:textId="77777777" w:rsidR="004D7F3E" w:rsidRPr="00774EBE" w:rsidRDefault="004D7F3E" w:rsidP="00313FE3">
            <w:pPr>
              <w:jc w:val="right"/>
              <w:rPr>
                <w:lang w:val="en-GB"/>
              </w:rPr>
            </w:pPr>
          </w:p>
        </w:tc>
        <w:tc>
          <w:tcPr>
            <w:tcW w:w="1134" w:type="dxa"/>
            <w:vAlign w:val="center"/>
          </w:tcPr>
          <w:p w14:paraId="6CCB1BD6" w14:textId="77777777" w:rsidR="004D7F3E" w:rsidRPr="00774EBE" w:rsidRDefault="004D7F3E" w:rsidP="00313FE3">
            <w:pPr>
              <w:jc w:val="right"/>
              <w:rPr>
                <w:lang w:val="en-GB"/>
              </w:rPr>
            </w:pPr>
          </w:p>
        </w:tc>
        <w:tc>
          <w:tcPr>
            <w:tcW w:w="1794" w:type="dxa"/>
            <w:vAlign w:val="center"/>
          </w:tcPr>
          <w:p w14:paraId="46F7CFCA" w14:textId="77777777" w:rsidR="004D7F3E" w:rsidRPr="00774EBE" w:rsidRDefault="004D7F3E" w:rsidP="00313FE3">
            <w:pPr>
              <w:jc w:val="right"/>
              <w:rPr>
                <w:lang w:val="en-GB"/>
              </w:rPr>
            </w:pPr>
          </w:p>
        </w:tc>
      </w:tr>
      <w:tr w:rsidR="004D7F3E" w:rsidRPr="00774EBE" w14:paraId="3F118E10" w14:textId="77777777" w:rsidTr="004D7F3E">
        <w:trPr>
          <w:trHeight w:val="397"/>
        </w:trPr>
        <w:tc>
          <w:tcPr>
            <w:tcW w:w="1271" w:type="dxa"/>
            <w:vAlign w:val="center"/>
          </w:tcPr>
          <w:p w14:paraId="7B400316" w14:textId="77777777" w:rsidR="004D7F3E" w:rsidRPr="00774EBE" w:rsidRDefault="004D7F3E" w:rsidP="00313FE3">
            <w:pPr>
              <w:rPr>
                <w:lang w:val="en-GB"/>
              </w:rPr>
            </w:pPr>
          </w:p>
        </w:tc>
        <w:tc>
          <w:tcPr>
            <w:tcW w:w="1134" w:type="dxa"/>
            <w:vAlign w:val="center"/>
          </w:tcPr>
          <w:p w14:paraId="61C35CE6" w14:textId="77777777" w:rsidR="004D7F3E" w:rsidRPr="00774EBE" w:rsidRDefault="004D7F3E" w:rsidP="00313FE3">
            <w:pPr>
              <w:rPr>
                <w:lang w:val="en-GB"/>
              </w:rPr>
            </w:pPr>
          </w:p>
        </w:tc>
        <w:tc>
          <w:tcPr>
            <w:tcW w:w="1843" w:type="dxa"/>
            <w:vAlign w:val="center"/>
          </w:tcPr>
          <w:p w14:paraId="1ECFD1C7" w14:textId="77777777" w:rsidR="004D7F3E" w:rsidRPr="00774EBE" w:rsidRDefault="004D7F3E" w:rsidP="00313FE3">
            <w:pPr>
              <w:rPr>
                <w:lang w:val="en-GB"/>
              </w:rPr>
            </w:pPr>
          </w:p>
        </w:tc>
        <w:tc>
          <w:tcPr>
            <w:tcW w:w="992" w:type="dxa"/>
            <w:vAlign w:val="center"/>
          </w:tcPr>
          <w:p w14:paraId="25AF7A30" w14:textId="77777777" w:rsidR="004D7F3E" w:rsidRPr="00774EBE" w:rsidRDefault="004D7F3E" w:rsidP="00313FE3">
            <w:pPr>
              <w:rPr>
                <w:lang w:val="en-GB"/>
              </w:rPr>
            </w:pPr>
          </w:p>
        </w:tc>
        <w:tc>
          <w:tcPr>
            <w:tcW w:w="1276" w:type="dxa"/>
            <w:vAlign w:val="center"/>
          </w:tcPr>
          <w:p w14:paraId="57EF546F" w14:textId="77777777" w:rsidR="004D7F3E" w:rsidRPr="00774EBE" w:rsidRDefault="004D7F3E" w:rsidP="00313FE3">
            <w:pPr>
              <w:jc w:val="right"/>
              <w:rPr>
                <w:lang w:val="en-GB"/>
              </w:rPr>
            </w:pPr>
          </w:p>
        </w:tc>
        <w:tc>
          <w:tcPr>
            <w:tcW w:w="1134" w:type="dxa"/>
            <w:vAlign w:val="center"/>
          </w:tcPr>
          <w:p w14:paraId="13870DBA" w14:textId="77777777" w:rsidR="004D7F3E" w:rsidRPr="00774EBE" w:rsidRDefault="004D7F3E" w:rsidP="00313FE3">
            <w:pPr>
              <w:jc w:val="right"/>
              <w:rPr>
                <w:lang w:val="en-GB"/>
              </w:rPr>
            </w:pPr>
          </w:p>
        </w:tc>
        <w:tc>
          <w:tcPr>
            <w:tcW w:w="1794" w:type="dxa"/>
            <w:vAlign w:val="center"/>
          </w:tcPr>
          <w:p w14:paraId="3F266586" w14:textId="77777777" w:rsidR="004D7F3E" w:rsidRPr="00774EBE" w:rsidRDefault="004D7F3E" w:rsidP="00313FE3">
            <w:pPr>
              <w:jc w:val="right"/>
              <w:rPr>
                <w:lang w:val="en-GB"/>
              </w:rPr>
            </w:pPr>
          </w:p>
        </w:tc>
      </w:tr>
      <w:tr w:rsidR="004D7F3E" w:rsidRPr="00774EBE" w14:paraId="5A682840" w14:textId="77777777" w:rsidTr="004D7F3E">
        <w:trPr>
          <w:trHeight w:val="397"/>
        </w:trPr>
        <w:tc>
          <w:tcPr>
            <w:tcW w:w="1271" w:type="dxa"/>
            <w:vAlign w:val="center"/>
          </w:tcPr>
          <w:p w14:paraId="1F83C120" w14:textId="77777777" w:rsidR="004D7F3E" w:rsidRPr="00774EBE" w:rsidRDefault="004D7F3E" w:rsidP="00313FE3">
            <w:pPr>
              <w:rPr>
                <w:lang w:val="en-GB"/>
              </w:rPr>
            </w:pPr>
          </w:p>
        </w:tc>
        <w:tc>
          <w:tcPr>
            <w:tcW w:w="1134" w:type="dxa"/>
            <w:vAlign w:val="center"/>
          </w:tcPr>
          <w:p w14:paraId="1C949CC7" w14:textId="77777777" w:rsidR="004D7F3E" w:rsidRPr="00774EBE" w:rsidRDefault="004D7F3E" w:rsidP="00313FE3">
            <w:pPr>
              <w:rPr>
                <w:lang w:val="en-GB"/>
              </w:rPr>
            </w:pPr>
          </w:p>
        </w:tc>
        <w:tc>
          <w:tcPr>
            <w:tcW w:w="1843" w:type="dxa"/>
            <w:vAlign w:val="center"/>
          </w:tcPr>
          <w:p w14:paraId="0C4F41F5" w14:textId="77777777" w:rsidR="004D7F3E" w:rsidRPr="00774EBE" w:rsidRDefault="004D7F3E" w:rsidP="00313FE3">
            <w:pPr>
              <w:rPr>
                <w:lang w:val="en-GB"/>
              </w:rPr>
            </w:pPr>
          </w:p>
        </w:tc>
        <w:tc>
          <w:tcPr>
            <w:tcW w:w="992" w:type="dxa"/>
            <w:vAlign w:val="center"/>
          </w:tcPr>
          <w:p w14:paraId="57A2084E" w14:textId="77777777" w:rsidR="004D7F3E" w:rsidRPr="00774EBE" w:rsidRDefault="004D7F3E" w:rsidP="00313FE3">
            <w:pPr>
              <w:rPr>
                <w:lang w:val="en-GB"/>
              </w:rPr>
            </w:pPr>
          </w:p>
        </w:tc>
        <w:tc>
          <w:tcPr>
            <w:tcW w:w="1276" w:type="dxa"/>
            <w:vAlign w:val="center"/>
          </w:tcPr>
          <w:p w14:paraId="7E2569EE" w14:textId="77777777" w:rsidR="004D7F3E" w:rsidRPr="00774EBE" w:rsidRDefault="004D7F3E" w:rsidP="00313FE3">
            <w:pPr>
              <w:jc w:val="right"/>
              <w:rPr>
                <w:lang w:val="en-GB"/>
              </w:rPr>
            </w:pPr>
          </w:p>
        </w:tc>
        <w:tc>
          <w:tcPr>
            <w:tcW w:w="1134" w:type="dxa"/>
            <w:vAlign w:val="center"/>
          </w:tcPr>
          <w:p w14:paraId="7C5DC83E" w14:textId="77777777" w:rsidR="004D7F3E" w:rsidRPr="00774EBE" w:rsidRDefault="004D7F3E" w:rsidP="00313FE3">
            <w:pPr>
              <w:jc w:val="right"/>
              <w:rPr>
                <w:lang w:val="en-GB"/>
              </w:rPr>
            </w:pPr>
          </w:p>
        </w:tc>
        <w:tc>
          <w:tcPr>
            <w:tcW w:w="1794" w:type="dxa"/>
            <w:vAlign w:val="center"/>
          </w:tcPr>
          <w:p w14:paraId="34D7EB3C" w14:textId="77777777" w:rsidR="004D7F3E" w:rsidRPr="00774EBE" w:rsidRDefault="004D7F3E" w:rsidP="00313FE3">
            <w:pPr>
              <w:jc w:val="right"/>
              <w:rPr>
                <w:lang w:val="en-GB"/>
              </w:rPr>
            </w:pPr>
          </w:p>
        </w:tc>
      </w:tr>
    </w:tbl>
    <w:p w14:paraId="3AC6AF91" w14:textId="77777777" w:rsidR="005C522B" w:rsidRPr="00774EBE" w:rsidRDefault="005C522B" w:rsidP="00C544AA">
      <w:pPr>
        <w:pStyle w:val="Ingenmellomrom"/>
        <w:rPr>
          <w:lang w:val="en-GB"/>
        </w:rPr>
      </w:pPr>
    </w:p>
    <w:tbl>
      <w:tblPr>
        <w:tblStyle w:val="Tabellrutenett"/>
        <w:tblW w:w="9493" w:type="dxa"/>
        <w:tblLook w:val="04A0" w:firstRow="1" w:lastRow="0" w:firstColumn="1" w:lastColumn="0" w:noHBand="0" w:noVBand="1"/>
      </w:tblPr>
      <w:tblGrid>
        <w:gridCol w:w="7650"/>
        <w:gridCol w:w="1843"/>
      </w:tblGrid>
      <w:tr w:rsidR="005C522B" w:rsidRPr="00DF5F3B" w14:paraId="3AC6AF94" w14:textId="77777777" w:rsidTr="00AA4777">
        <w:trPr>
          <w:trHeight w:val="397"/>
        </w:trPr>
        <w:tc>
          <w:tcPr>
            <w:tcW w:w="7650" w:type="dxa"/>
            <w:vAlign w:val="center"/>
          </w:tcPr>
          <w:p w14:paraId="3AC6AF92" w14:textId="633A3C93" w:rsidR="005C522B" w:rsidRPr="00774EBE" w:rsidRDefault="005C522B" w:rsidP="005C522B">
            <w:pPr>
              <w:jc w:val="right"/>
              <w:rPr>
                <w:lang w:val="en-GB"/>
              </w:rPr>
            </w:pPr>
            <w:r w:rsidRPr="00774EBE">
              <w:rPr>
                <w:lang w:val="en-GB"/>
              </w:rPr>
              <w:t>Total</w:t>
            </w:r>
            <w:r w:rsidR="00C544AA" w:rsidRPr="00774EBE">
              <w:rPr>
                <w:lang w:val="en-GB"/>
              </w:rPr>
              <w:t xml:space="preserve"> paid </w:t>
            </w:r>
            <w:r w:rsidR="008717F0">
              <w:rPr>
                <w:lang w:val="en-GB"/>
              </w:rPr>
              <w:t xml:space="preserve">ERTMS Onboard Contract </w:t>
            </w:r>
            <w:r w:rsidR="00C544AA" w:rsidRPr="00774EBE">
              <w:rPr>
                <w:lang w:val="en-GB"/>
              </w:rPr>
              <w:t xml:space="preserve">costs </w:t>
            </w:r>
            <w:r w:rsidR="00C544AA" w:rsidRPr="00C74B48">
              <w:rPr>
                <w:i/>
                <w:lang w:val="en-GB"/>
              </w:rPr>
              <w:t>(NOK)</w:t>
            </w:r>
          </w:p>
        </w:tc>
        <w:tc>
          <w:tcPr>
            <w:tcW w:w="1843" w:type="dxa"/>
            <w:vAlign w:val="center"/>
          </w:tcPr>
          <w:p w14:paraId="3AC6AF93" w14:textId="77777777" w:rsidR="005C522B" w:rsidRPr="00774EBE" w:rsidRDefault="005C522B" w:rsidP="005C522B">
            <w:pPr>
              <w:jc w:val="right"/>
              <w:rPr>
                <w:lang w:val="en-GB"/>
              </w:rPr>
            </w:pPr>
          </w:p>
        </w:tc>
      </w:tr>
      <w:tr w:rsidR="00C544AA" w:rsidRPr="00DF5F3B" w14:paraId="3AC6AF97" w14:textId="77777777" w:rsidTr="00AA4777">
        <w:trPr>
          <w:trHeight w:val="397"/>
        </w:trPr>
        <w:tc>
          <w:tcPr>
            <w:tcW w:w="7650" w:type="dxa"/>
            <w:vAlign w:val="center"/>
          </w:tcPr>
          <w:p w14:paraId="3AC6AF95" w14:textId="77777777" w:rsidR="00C544AA" w:rsidRPr="00774EBE" w:rsidRDefault="00C544AA" w:rsidP="005C522B">
            <w:pPr>
              <w:jc w:val="right"/>
              <w:rPr>
                <w:lang w:val="en-GB"/>
              </w:rPr>
            </w:pPr>
            <w:r w:rsidRPr="00774EBE">
              <w:rPr>
                <w:lang w:val="en-GB"/>
              </w:rPr>
              <w:t>Requested aid amount (50 %, up to remaining aid amount)</w:t>
            </w:r>
          </w:p>
        </w:tc>
        <w:tc>
          <w:tcPr>
            <w:tcW w:w="1843" w:type="dxa"/>
            <w:vAlign w:val="center"/>
          </w:tcPr>
          <w:p w14:paraId="3AC6AF96" w14:textId="77777777" w:rsidR="00C544AA" w:rsidRPr="00774EBE" w:rsidRDefault="00C544AA" w:rsidP="005C522B">
            <w:pPr>
              <w:jc w:val="right"/>
              <w:rPr>
                <w:lang w:val="en-GB"/>
              </w:rPr>
            </w:pPr>
          </w:p>
        </w:tc>
      </w:tr>
    </w:tbl>
    <w:p w14:paraId="69C74CC3" w14:textId="77777777" w:rsidR="008717F0" w:rsidRDefault="008717F0" w:rsidP="008717F0">
      <w:pPr>
        <w:pStyle w:val="Overskrift2"/>
        <w:spacing w:after="120"/>
        <w:rPr>
          <w:lang w:val="en-GB"/>
        </w:rPr>
      </w:pPr>
      <w:r w:rsidRPr="006C69FB">
        <w:rPr>
          <w:lang w:val="en-GB"/>
        </w:rPr>
        <w:t>Other eligible costs</w:t>
      </w:r>
    </w:p>
    <w:p w14:paraId="1DD8C576" w14:textId="6B97801C" w:rsidR="008717F0" w:rsidRDefault="002926C2" w:rsidP="008717F0">
      <w:pPr>
        <w:pStyle w:val="Overskrift3"/>
        <w:spacing w:after="120"/>
        <w:rPr>
          <w:lang w:val="en-GB"/>
        </w:rPr>
      </w:pPr>
      <w:r>
        <w:rPr>
          <w:lang w:val="en-GB"/>
        </w:rPr>
        <w:t>Other c</w:t>
      </w:r>
      <w:r w:rsidR="008717F0" w:rsidRPr="006C69FB">
        <w:rPr>
          <w:lang w:val="en-GB"/>
        </w:rPr>
        <w:t>ontracted costs</w:t>
      </w:r>
    </w:p>
    <w:p w14:paraId="73FCDFF8" w14:textId="77777777" w:rsidR="008717F0" w:rsidRDefault="008717F0" w:rsidP="002926C2">
      <w:pPr>
        <w:spacing w:after="0" w:line="240" w:lineRule="auto"/>
        <w:rPr>
          <w:i/>
          <w:lang w:val="en-GB"/>
        </w:rPr>
      </w:pPr>
      <w:r w:rsidRPr="00774EBE">
        <w:rPr>
          <w:i/>
          <w:lang w:val="en-GB"/>
        </w:rPr>
        <w:t xml:space="preserve">Copies of all invoices </w:t>
      </w:r>
      <w:r>
        <w:rPr>
          <w:i/>
          <w:lang w:val="en-GB"/>
        </w:rPr>
        <w:t>must</w:t>
      </w:r>
      <w:r w:rsidRPr="00774EBE">
        <w:rPr>
          <w:i/>
          <w:lang w:val="en-GB"/>
        </w:rPr>
        <w:t xml:space="preserve"> be enclosed.</w:t>
      </w:r>
    </w:p>
    <w:p w14:paraId="47292414" w14:textId="77777777" w:rsidR="008717F0" w:rsidRPr="00774EBE" w:rsidRDefault="008717F0" w:rsidP="002926C2">
      <w:pPr>
        <w:spacing w:after="0" w:line="240" w:lineRule="auto"/>
        <w:rPr>
          <w:i/>
          <w:lang w:val="en-GB"/>
        </w:rPr>
      </w:pPr>
      <w:r w:rsidRPr="00DE5B70">
        <w:rPr>
          <w:i/>
          <w:lang w:val="en-GB"/>
        </w:rPr>
        <w:t xml:space="preserve">All </w:t>
      </w:r>
      <w:r>
        <w:rPr>
          <w:i/>
          <w:lang w:val="en-GB"/>
        </w:rPr>
        <w:t>amounts</w:t>
      </w:r>
      <w:r w:rsidRPr="00DE5B70">
        <w:rPr>
          <w:i/>
          <w:lang w:val="en-GB"/>
        </w:rPr>
        <w:t xml:space="preserve"> </w:t>
      </w:r>
      <w:r>
        <w:rPr>
          <w:i/>
          <w:lang w:val="en-GB"/>
        </w:rPr>
        <w:t>shall be</w:t>
      </w:r>
      <w:r w:rsidRPr="00DE5B70">
        <w:rPr>
          <w:i/>
          <w:lang w:val="en-GB"/>
        </w:rPr>
        <w:t xml:space="preserve"> exclusive of Value Added Tax (VAT).</w:t>
      </w:r>
    </w:p>
    <w:p w14:paraId="1059FE31" w14:textId="40926DD2" w:rsidR="008717F0" w:rsidRDefault="008717F0" w:rsidP="002926C2">
      <w:pPr>
        <w:spacing w:after="0" w:line="240" w:lineRule="auto"/>
        <w:rPr>
          <w:i/>
          <w:lang w:val="en-GB"/>
        </w:rPr>
      </w:pPr>
      <w:r w:rsidRPr="002926C2">
        <w:rPr>
          <w:i/>
          <w:lang w:val="en-GB"/>
        </w:rPr>
        <w:t>Press TAB in the last cell if more lines are needed</w:t>
      </w:r>
    </w:p>
    <w:p w14:paraId="597EEC07" w14:textId="77777777" w:rsidR="002926C2" w:rsidRPr="002926C2" w:rsidRDefault="002926C2" w:rsidP="002926C2">
      <w:pPr>
        <w:spacing w:after="0" w:line="240" w:lineRule="auto"/>
        <w:rPr>
          <w:i/>
          <w:lang w:val="en-GB"/>
        </w:rPr>
      </w:pPr>
    </w:p>
    <w:tbl>
      <w:tblPr>
        <w:tblStyle w:val="Tabellrutenett"/>
        <w:tblW w:w="9444" w:type="dxa"/>
        <w:tblLook w:val="04A0" w:firstRow="1" w:lastRow="0" w:firstColumn="1" w:lastColumn="0" w:noHBand="0" w:noVBand="1"/>
      </w:tblPr>
      <w:tblGrid>
        <w:gridCol w:w="1271"/>
        <w:gridCol w:w="1134"/>
        <w:gridCol w:w="1843"/>
        <w:gridCol w:w="992"/>
        <w:gridCol w:w="1276"/>
        <w:gridCol w:w="1134"/>
        <w:gridCol w:w="1794"/>
      </w:tblGrid>
      <w:tr w:rsidR="002926C2" w:rsidRPr="00774EBE" w14:paraId="14F10E83" w14:textId="77777777" w:rsidTr="00FE64AD">
        <w:trPr>
          <w:tblHeader/>
        </w:trPr>
        <w:tc>
          <w:tcPr>
            <w:tcW w:w="1271" w:type="dxa"/>
            <w:tcBorders>
              <w:bottom w:val="double" w:sz="4" w:space="0" w:color="auto"/>
            </w:tcBorders>
          </w:tcPr>
          <w:p w14:paraId="3C4566D3" w14:textId="4A6106C8" w:rsidR="002926C2" w:rsidRPr="00774EBE" w:rsidRDefault="002926C2" w:rsidP="008717F0">
            <w:pPr>
              <w:rPr>
                <w:lang w:val="en-GB"/>
              </w:rPr>
            </w:pPr>
            <w:r>
              <w:rPr>
                <w:lang w:val="en-GB"/>
              </w:rPr>
              <w:t>Supplier</w:t>
            </w:r>
          </w:p>
        </w:tc>
        <w:tc>
          <w:tcPr>
            <w:tcW w:w="1134" w:type="dxa"/>
            <w:tcBorders>
              <w:bottom w:val="double" w:sz="4" w:space="0" w:color="auto"/>
            </w:tcBorders>
          </w:tcPr>
          <w:p w14:paraId="2FBD9221" w14:textId="4540C4D0" w:rsidR="002926C2" w:rsidRDefault="002926C2" w:rsidP="008717F0">
            <w:pPr>
              <w:rPr>
                <w:lang w:val="en-GB"/>
              </w:rPr>
            </w:pPr>
            <w:r w:rsidRPr="00774EBE">
              <w:rPr>
                <w:lang w:val="en-GB"/>
              </w:rPr>
              <w:t>Invoice no.</w:t>
            </w:r>
          </w:p>
        </w:tc>
        <w:tc>
          <w:tcPr>
            <w:tcW w:w="1843" w:type="dxa"/>
            <w:tcBorders>
              <w:bottom w:val="double" w:sz="4" w:space="0" w:color="auto"/>
            </w:tcBorders>
          </w:tcPr>
          <w:p w14:paraId="4D8681EC" w14:textId="50BAF7B4" w:rsidR="002926C2" w:rsidRPr="00774EBE" w:rsidRDefault="002926C2" w:rsidP="008717F0">
            <w:pPr>
              <w:rPr>
                <w:lang w:val="en-GB"/>
              </w:rPr>
            </w:pPr>
            <w:r>
              <w:rPr>
                <w:lang w:val="en-GB"/>
              </w:rPr>
              <w:t>Specification</w:t>
            </w:r>
          </w:p>
        </w:tc>
        <w:tc>
          <w:tcPr>
            <w:tcW w:w="992" w:type="dxa"/>
            <w:tcBorders>
              <w:bottom w:val="double" w:sz="4" w:space="0" w:color="auto"/>
            </w:tcBorders>
          </w:tcPr>
          <w:p w14:paraId="3C330956" w14:textId="77777777" w:rsidR="002926C2" w:rsidRPr="00774EBE" w:rsidRDefault="002926C2" w:rsidP="008717F0">
            <w:pPr>
              <w:jc w:val="center"/>
              <w:rPr>
                <w:lang w:val="en-GB"/>
              </w:rPr>
            </w:pPr>
            <w:r w:rsidRPr="00774EBE">
              <w:rPr>
                <w:lang w:val="en-GB"/>
              </w:rPr>
              <w:t>Date paid</w:t>
            </w:r>
          </w:p>
        </w:tc>
        <w:tc>
          <w:tcPr>
            <w:tcW w:w="1276" w:type="dxa"/>
            <w:tcBorders>
              <w:bottom w:val="double" w:sz="4" w:space="0" w:color="auto"/>
            </w:tcBorders>
          </w:tcPr>
          <w:p w14:paraId="0CF9F07A" w14:textId="77777777" w:rsidR="002926C2" w:rsidRPr="00774EBE" w:rsidRDefault="002926C2" w:rsidP="008717F0">
            <w:pPr>
              <w:jc w:val="center"/>
              <w:rPr>
                <w:lang w:val="en-GB"/>
              </w:rPr>
            </w:pPr>
            <w:r w:rsidRPr="00774EBE">
              <w:rPr>
                <w:lang w:val="en-GB"/>
              </w:rPr>
              <w:t>Amount &amp; currency</w:t>
            </w:r>
          </w:p>
        </w:tc>
        <w:tc>
          <w:tcPr>
            <w:tcW w:w="1134" w:type="dxa"/>
            <w:tcBorders>
              <w:bottom w:val="double" w:sz="4" w:space="0" w:color="auto"/>
            </w:tcBorders>
          </w:tcPr>
          <w:p w14:paraId="6B8B2FB1" w14:textId="77777777" w:rsidR="002926C2" w:rsidRPr="00774EBE" w:rsidRDefault="002926C2" w:rsidP="008717F0">
            <w:pPr>
              <w:jc w:val="center"/>
              <w:rPr>
                <w:lang w:val="en-GB"/>
              </w:rPr>
            </w:pPr>
            <w:r w:rsidRPr="00774EBE">
              <w:rPr>
                <w:lang w:val="en-GB"/>
              </w:rPr>
              <w:t>Exch. rate to NOK</w:t>
            </w:r>
          </w:p>
        </w:tc>
        <w:tc>
          <w:tcPr>
            <w:tcW w:w="1794" w:type="dxa"/>
            <w:tcBorders>
              <w:bottom w:val="double" w:sz="4" w:space="0" w:color="auto"/>
            </w:tcBorders>
          </w:tcPr>
          <w:p w14:paraId="55B17C0E" w14:textId="77777777" w:rsidR="002926C2" w:rsidRPr="00774EBE" w:rsidRDefault="002926C2" w:rsidP="008717F0">
            <w:pPr>
              <w:jc w:val="center"/>
              <w:rPr>
                <w:lang w:val="en-GB"/>
              </w:rPr>
            </w:pPr>
            <w:r w:rsidRPr="00774EBE">
              <w:rPr>
                <w:lang w:val="en-GB"/>
              </w:rPr>
              <w:t>Amount in NOK</w:t>
            </w:r>
          </w:p>
        </w:tc>
      </w:tr>
      <w:tr w:rsidR="002926C2" w:rsidRPr="00774EBE" w14:paraId="5F3D915F" w14:textId="77777777" w:rsidTr="00FE64AD">
        <w:trPr>
          <w:trHeight w:val="397"/>
        </w:trPr>
        <w:tc>
          <w:tcPr>
            <w:tcW w:w="1271" w:type="dxa"/>
            <w:tcBorders>
              <w:top w:val="double" w:sz="4" w:space="0" w:color="auto"/>
            </w:tcBorders>
            <w:vAlign w:val="center"/>
          </w:tcPr>
          <w:p w14:paraId="7EC680DE" w14:textId="77777777" w:rsidR="002926C2" w:rsidRPr="00774EBE" w:rsidRDefault="002926C2" w:rsidP="008717F0">
            <w:pPr>
              <w:rPr>
                <w:lang w:val="en-GB"/>
              </w:rPr>
            </w:pPr>
          </w:p>
        </w:tc>
        <w:tc>
          <w:tcPr>
            <w:tcW w:w="1134" w:type="dxa"/>
            <w:tcBorders>
              <w:top w:val="double" w:sz="4" w:space="0" w:color="auto"/>
            </w:tcBorders>
            <w:vAlign w:val="center"/>
          </w:tcPr>
          <w:p w14:paraId="23DAE90E" w14:textId="77777777" w:rsidR="002926C2" w:rsidRPr="00774EBE" w:rsidRDefault="002926C2" w:rsidP="004D7F3E">
            <w:pPr>
              <w:rPr>
                <w:lang w:val="en-GB"/>
              </w:rPr>
            </w:pPr>
          </w:p>
        </w:tc>
        <w:tc>
          <w:tcPr>
            <w:tcW w:w="1843" w:type="dxa"/>
            <w:tcBorders>
              <w:top w:val="double" w:sz="4" w:space="0" w:color="auto"/>
            </w:tcBorders>
            <w:vAlign w:val="center"/>
          </w:tcPr>
          <w:p w14:paraId="204AB737" w14:textId="0620654D" w:rsidR="002926C2" w:rsidRPr="00774EBE" w:rsidRDefault="002926C2" w:rsidP="008717F0">
            <w:pPr>
              <w:rPr>
                <w:lang w:val="en-GB"/>
              </w:rPr>
            </w:pPr>
          </w:p>
        </w:tc>
        <w:tc>
          <w:tcPr>
            <w:tcW w:w="992" w:type="dxa"/>
            <w:tcBorders>
              <w:top w:val="double" w:sz="4" w:space="0" w:color="auto"/>
            </w:tcBorders>
            <w:vAlign w:val="center"/>
          </w:tcPr>
          <w:p w14:paraId="6D63887A" w14:textId="16BF0BCC" w:rsidR="002926C2" w:rsidRPr="00774EBE" w:rsidRDefault="002926C2" w:rsidP="008717F0">
            <w:pPr>
              <w:rPr>
                <w:lang w:val="en-GB"/>
              </w:rPr>
            </w:pPr>
          </w:p>
        </w:tc>
        <w:tc>
          <w:tcPr>
            <w:tcW w:w="1276" w:type="dxa"/>
            <w:tcBorders>
              <w:top w:val="double" w:sz="4" w:space="0" w:color="auto"/>
            </w:tcBorders>
            <w:vAlign w:val="center"/>
          </w:tcPr>
          <w:p w14:paraId="1E77A5CF" w14:textId="77777777" w:rsidR="002926C2" w:rsidRPr="00774EBE" w:rsidRDefault="002926C2" w:rsidP="008717F0">
            <w:pPr>
              <w:jc w:val="right"/>
              <w:rPr>
                <w:lang w:val="en-GB"/>
              </w:rPr>
            </w:pPr>
          </w:p>
        </w:tc>
        <w:tc>
          <w:tcPr>
            <w:tcW w:w="1134" w:type="dxa"/>
            <w:tcBorders>
              <w:top w:val="double" w:sz="4" w:space="0" w:color="auto"/>
            </w:tcBorders>
            <w:vAlign w:val="center"/>
          </w:tcPr>
          <w:p w14:paraId="6F20C8D8" w14:textId="77777777" w:rsidR="002926C2" w:rsidRPr="00774EBE" w:rsidRDefault="002926C2" w:rsidP="008717F0">
            <w:pPr>
              <w:jc w:val="right"/>
              <w:rPr>
                <w:lang w:val="en-GB"/>
              </w:rPr>
            </w:pPr>
          </w:p>
        </w:tc>
        <w:tc>
          <w:tcPr>
            <w:tcW w:w="1794" w:type="dxa"/>
            <w:tcBorders>
              <w:top w:val="double" w:sz="4" w:space="0" w:color="auto"/>
            </w:tcBorders>
            <w:vAlign w:val="center"/>
          </w:tcPr>
          <w:p w14:paraId="57C5EDB8" w14:textId="77777777" w:rsidR="002926C2" w:rsidRPr="00774EBE" w:rsidRDefault="002926C2" w:rsidP="008717F0">
            <w:pPr>
              <w:jc w:val="right"/>
              <w:rPr>
                <w:lang w:val="en-GB"/>
              </w:rPr>
            </w:pPr>
          </w:p>
        </w:tc>
      </w:tr>
      <w:tr w:rsidR="002926C2" w:rsidRPr="00774EBE" w14:paraId="424A85C4" w14:textId="77777777" w:rsidTr="004D7F3E">
        <w:trPr>
          <w:trHeight w:val="397"/>
        </w:trPr>
        <w:tc>
          <w:tcPr>
            <w:tcW w:w="1271" w:type="dxa"/>
            <w:vAlign w:val="center"/>
          </w:tcPr>
          <w:p w14:paraId="57FEC812" w14:textId="77777777" w:rsidR="002926C2" w:rsidRPr="00774EBE" w:rsidRDefault="002926C2" w:rsidP="008717F0">
            <w:pPr>
              <w:rPr>
                <w:lang w:val="en-GB"/>
              </w:rPr>
            </w:pPr>
          </w:p>
        </w:tc>
        <w:tc>
          <w:tcPr>
            <w:tcW w:w="1134" w:type="dxa"/>
            <w:vAlign w:val="center"/>
          </w:tcPr>
          <w:p w14:paraId="6EA4AD04" w14:textId="77777777" w:rsidR="002926C2" w:rsidRPr="00774EBE" w:rsidRDefault="002926C2" w:rsidP="004D7F3E">
            <w:pPr>
              <w:rPr>
                <w:lang w:val="en-GB"/>
              </w:rPr>
            </w:pPr>
          </w:p>
        </w:tc>
        <w:tc>
          <w:tcPr>
            <w:tcW w:w="1843" w:type="dxa"/>
            <w:vAlign w:val="center"/>
          </w:tcPr>
          <w:p w14:paraId="644E3D38" w14:textId="13102D40" w:rsidR="002926C2" w:rsidRPr="00774EBE" w:rsidRDefault="002926C2" w:rsidP="008717F0">
            <w:pPr>
              <w:rPr>
                <w:lang w:val="en-GB"/>
              </w:rPr>
            </w:pPr>
          </w:p>
        </w:tc>
        <w:tc>
          <w:tcPr>
            <w:tcW w:w="992" w:type="dxa"/>
            <w:vAlign w:val="center"/>
          </w:tcPr>
          <w:p w14:paraId="288F6FA7" w14:textId="77777777" w:rsidR="002926C2" w:rsidRPr="00774EBE" w:rsidRDefault="002926C2" w:rsidP="008717F0">
            <w:pPr>
              <w:rPr>
                <w:lang w:val="en-GB"/>
              </w:rPr>
            </w:pPr>
          </w:p>
        </w:tc>
        <w:tc>
          <w:tcPr>
            <w:tcW w:w="1276" w:type="dxa"/>
            <w:vAlign w:val="center"/>
          </w:tcPr>
          <w:p w14:paraId="21BB1922" w14:textId="77777777" w:rsidR="002926C2" w:rsidRPr="00774EBE" w:rsidRDefault="002926C2" w:rsidP="008717F0">
            <w:pPr>
              <w:jc w:val="right"/>
              <w:rPr>
                <w:lang w:val="en-GB"/>
              </w:rPr>
            </w:pPr>
          </w:p>
        </w:tc>
        <w:tc>
          <w:tcPr>
            <w:tcW w:w="1134" w:type="dxa"/>
            <w:vAlign w:val="center"/>
          </w:tcPr>
          <w:p w14:paraId="21C0016C" w14:textId="77777777" w:rsidR="002926C2" w:rsidRPr="00774EBE" w:rsidRDefault="002926C2" w:rsidP="008717F0">
            <w:pPr>
              <w:jc w:val="right"/>
              <w:rPr>
                <w:lang w:val="en-GB"/>
              </w:rPr>
            </w:pPr>
          </w:p>
        </w:tc>
        <w:tc>
          <w:tcPr>
            <w:tcW w:w="1794" w:type="dxa"/>
            <w:vAlign w:val="center"/>
          </w:tcPr>
          <w:p w14:paraId="5E035E6E" w14:textId="77777777" w:rsidR="002926C2" w:rsidRPr="00774EBE" w:rsidRDefault="002926C2" w:rsidP="008717F0">
            <w:pPr>
              <w:jc w:val="right"/>
              <w:rPr>
                <w:lang w:val="en-GB"/>
              </w:rPr>
            </w:pPr>
          </w:p>
        </w:tc>
      </w:tr>
      <w:tr w:rsidR="002926C2" w:rsidRPr="00774EBE" w14:paraId="00E56F00" w14:textId="77777777" w:rsidTr="004D7F3E">
        <w:trPr>
          <w:trHeight w:val="397"/>
        </w:trPr>
        <w:tc>
          <w:tcPr>
            <w:tcW w:w="1271" w:type="dxa"/>
            <w:vAlign w:val="center"/>
          </w:tcPr>
          <w:p w14:paraId="3FFA87F2" w14:textId="77777777" w:rsidR="002926C2" w:rsidRPr="00774EBE" w:rsidRDefault="002926C2" w:rsidP="008717F0">
            <w:pPr>
              <w:rPr>
                <w:lang w:val="en-GB"/>
              </w:rPr>
            </w:pPr>
          </w:p>
        </w:tc>
        <w:tc>
          <w:tcPr>
            <w:tcW w:w="1134" w:type="dxa"/>
            <w:vAlign w:val="center"/>
          </w:tcPr>
          <w:p w14:paraId="0952F53D" w14:textId="77777777" w:rsidR="002926C2" w:rsidRPr="00774EBE" w:rsidRDefault="002926C2" w:rsidP="004D7F3E">
            <w:pPr>
              <w:rPr>
                <w:lang w:val="en-GB"/>
              </w:rPr>
            </w:pPr>
          </w:p>
        </w:tc>
        <w:tc>
          <w:tcPr>
            <w:tcW w:w="1843" w:type="dxa"/>
            <w:vAlign w:val="center"/>
          </w:tcPr>
          <w:p w14:paraId="093E1D4B" w14:textId="6298571E" w:rsidR="002926C2" w:rsidRPr="00774EBE" w:rsidRDefault="002926C2" w:rsidP="008717F0">
            <w:pPr>
              <w:rPr>
                <w:lang w:val="en-GB"/>
              </w:rPr>
            </w:pPr>
          </w:p>
        </w:tc>
        <w:tc>
          <w:tcPr>
            <w:tcW w:w="992" w:type="dxa"/>
            <w:vAlign w:val="center"/>
          </w:tcPr>
          <w:p w14:paraId="2EF67993" w14:textId="77777777" w:rsidR="002926C2" w:rsidRPr="00774EBE" w:rsidRDefault="002926C2" w:rsidP="008717F0">
            <w:pPr>
              <w:rPr>
                <w:lang w:val="en-GB"/>
              </w:rPr>
            </w:pPr>
          </w:p>
        </w:tc>
        <w:tc>
          <w:tcPr>
            <w:tcW w:w="1276" w:type="dxa"/>
            <w:vAlign w:val="center"/>
          </w:tcPr>
          <w:p w14:paraId="40A2C023" w14:textId="77777777" w:rsidR="002926C2" w:rsidRPr="00774EBE" w:rsidRDefault="002926C2" w:rsidP="008717F0">
            <w:pPr>
              <w:jc w:val="right"/>
              <w:rPr>
                <w:lang w:val="en-GB"/>
              </w:rPr>
            </w:pPr>
          </w:p>
        </w:tc>
        <w:tc>
          <w:tcPr>
            <w:tcW w:w="1134" w:type="dxa"/>
            <w:vAlign w:val="center"/>
          </w:tcPr>
          <w:p w14:paraId="3EB1E059" w14:textId="77777777" w:rsidR="002926C2" w:rsidRPr="00774EBE" w:rsidRDefault="002926C2" w:rsidP="008717F0">
            <w:pPr>
              <w:jc w:val="right"/>
              <w:rPr>
                <w:lang w:val="en-GB"/>
              </w:rPr>
            </w:pPr>
          </w:p>
        </w:tc>
        <w:tc>
          <w:tcPr>
            <w:tcW w:w="1794" w:type="dxa"/>
            <w:vAlign w:val="center"/>
          </w:tcPr>
          <w:p w14:paraId="48F883CF" w14:textId="77777777" w:rsidR="002926C2" w:rsidRPr="00774EBE" w:rsidRDefault="002926C2" w:rsidP="008717F0">
            <w:pPr>
              <w:jc w:val="right"/>
              <w:rPr>
                <w:lang w:val="en-GB"/>
              </w:rPr>
            </w:pPr>
          </w:p>
        </w:tc>
      </w:tr>
      <w:tr w:rsidR="002926C2" w:rsidRPr="00774EBE" w14:paraId="4ED3B985" w14:textId="77777777" w:rsidTr="004D7F3E">
        <w:trPr>
          <w:trHeight w:val="397"/>
        </w:trPr>
        <w:tc>
          <w:tcPr>
            <w:tcW w:w="1271" w:type="dxa"/>
            <w:vAlign w:val="center"/>
          </w:tcPr>
          <w:p w14:paraId="7CDFFB75" w14:textId="77777777" w:rsidR="002926C2" w:rsidRPr="00774EBE" w:rsidRDefault="002926C2" w:rsidP="008717F0">
            <w:pPr>
              <w:rPr>
                <w:lang w:val="en-GB"/>
              </w:rPr>
            </w:pPr>
          </w:p>
        </w:tc>
        <w:tc>
          <w:tcPr>
            <w:tcW w:w="1134" w:type="dxa"/>
            <w:vAlign w:val="center"/>
          </w:tcPr>
          <w:p w14:paraId="2FCF2A61" w14:textId="77777777" w:rsidR="002926C2" w:rsidRPr="00774EBE" w:rsidRDefault="002926C2" w:rsidP="004D7F3E">
            <w:pPr>
              <w:rPr>
                <w:lang w:val="en-GB"/>
              </w:rPr>
            </w:pPr>
          </w:p>
        </w:tc>
        <w:tc>
          <w:tcPr>
            <w:tcW w:w="1843" w:type="dxa"/>
            <w:vAlign w:val="center"/>
          </w:tcPr>
          <w:p w14:paraId="37BEBB01" w14:textId="55F4EA59" w:rsidR="002926C2" w:rsidRPr="00774EBE" w:rsidRDefault="002926C2" w:rsidP="008717F0">
            <w:pPr>
              <w:rPr>
                <w:lang w:val="en-GB"/>
              </w:rPr>
            </w:pPr>
          </w:p>
        </w:tc>
        <w:tc>
          <w:tcPr>
            <w:tcW w:w="992" w:type="dxa"/>
            <w:vAlign w:val="center"/>
          </w:tcPr>
          <w:p w14:paraId="2B18F25A" w14:textId="77777777" w:rsidR="002926C2" w:rsidRPr="00774EBE" w:rsidRDefault="002926C2" w:rsidP="008717F0">
            <w:pPr>
              <w:rPr>
                <w:lang w:val="en-GB"/>
              </w:rPr>
            </w:pPr>
          </w:p>
        </w:tc>
        <w:tc>
          <w:tcPr>
            <w:tcW w:w="1276" w:type="dxa"/>
            <w:vAlign w:val="center"/>
          </w:tcPr>
          <w:p w14:paraId="77162A21" w14:textId="77777777" w:rsidR="002926C2" w:rsidRPr="00774EBE" w:rsidRDefault="002926C2" w:rsidP="008717F0">
            <w:pPr>
              <w:jc w:val="right"/>
              <w:rPr>
                <w:lang w:val="en-GB"/>
              </w:rPr>
            </w:pPr>
          </w:p>
        </w:tc>
        <w:tc>
          <w:tcPr>
            <w:tcW w:w="1134" w:type="dxa"/>
            <w:vAlign w:val="center"/>
          </w:tcPr>
          <w:p w14:paraId="285B201D" w14:textId="77777777" w:rsidR="002926C2" w:rsidRPr="00774EBE" w:rsidRDefault="002926C2" w:rsidP="008717F0">
            <w:pPr>
              <w:jc w:val="right"/>
              <w:rPr>
                <w:lang w:val="en-GB"/>
              </w:rPr>
            </w:pPr>
          </w:p>
        </w:tc>
        <w:tc>
          <w:tcPr>
            <w:tcW w:w="1794" w:type="dxa"/>
            <w:vAlign w:val="center"/>
          </w:tcPr>
          <w:p w14:paraId="4AEBB035" w14:textId="77777777" w:rsidR="002926C2" w:rsidRPr="00774EBE" w:rsidRDefault="002926C2" w:rsidP="008717F0">
            <w:pPr>
              <w:jc w:val="right"/>
              <w:rPr>
                <w:lang w:val="en-GB"/>
              </w:rPr>
            </w:pPr>
          </w:p>
        </w:tc>
      </w:tr>
      <w:tr w:rsidR="002926C2" w:rsidRPr="00774EBE" w14:paraId="63C1BEFD" w14:textId="77777777" w:rsidTr="004D7F3E">
        <w:trPr>
          <w:trHeight w:val="397"/>
        </w:trPr>
        <w:tc>
          <w:tcPr>
            <w:tcW w:w="1271" w:type="dxa"/>
            <w:vAlign w:val="center"/>
          </w:tcPr>
          <w:p w14:paraId="2B80FC1C" w14:textId="77777777" w:rsidR="002926C2" w:rsidRPr="00774EBE" w:rsidRDefault="002926C2" w:rsidP="008717F0">
            <w:pPr>
              <w:rPr>
                <w:lang w:val="en-GB"/>
              </w:rPr>
            </w:pPr>
          </w:p>
        </w:tc>
        <w:tc>
          <w:tcPr>
            <w:tcW w:w="1134" w:type="dxa"/>
            <w:vAlign w:val="center"/>
          </w:tcPr>
          <w:p w14:paraId="4FD47A3E" w14:textId="77777777" w:rsidR="002926C2" w:rsidRPr="00774EBE" w:rsidRDefault="002926C2" w:rsidP="004D7F3E">
            <w:pPr>
              <w:rPr>
                <w:lang w:val="en-GB"/>
              </w:rPr>
            </w:pPr>
          </w:p>
        </w:tc>
        <w:tc>
          <w:tcPr>
            <w:tcW w:w="1843" w:type="dxa"/>
            <w:vAlign w:val="center"/>
          </w:tcPr>
          <w:p w14:paraId="0E547B04" w14:textId="37AF015F" w:rsidR="002926C2" w:rsidRPr="00774EBE" w:rsidRDefault="002926C2" w:rsidP="008717F0">
            <w:pPr>
              <w:rPr>
                <w:lang w:val="en-GB"/>
              </w:rPr>
            </w:pPr>
          </w:p>
        </w:tc>
        <w:tc>
          <w:tcPr>
            <w:tcW w:w="992" w:type="dxa"/>
            <w:vAlign w:val="center"/>
          </w:tcPr>
          <w:p w14:paraId="5A000ECF" w14:textId="77777777" w:rsidR="002926C2" w:rsidRPr="00774EBE" w:rsidRDefault="002926C2" w:rsidP="008717F0">
            <w:pPr>
              <w:rPr>
                <w:lang w:val="en-GB"/>
              </w:rPr>
            </w:pPr>
          </w:p>
        </w:tc>
        <w:tc>
          <w:tcPr>
            <w:tcW w:w="1276" w:type="dxa"/>
            <w:vAlign w:val="center"/>
          </w:tcPr>
          <w:p w14:paraId="4F450A8B" w14:textId="77777777" w:rsidR="002926C2" w:rsidRPr="00774EBE" w:rsidRDefault="002926C2" w:rsidP="008717F0">
            <w:pPr>
              <w:jc w:val="right"/>
              <w:rPr>
                <w:lang w:val="en-GB"/>
              </w:rPr>
            </w:pPr>
          </w:p>
        </w:tc>
        <w:tc>
          <w:tcPr>
            <w:tcW w:w="1134" w:type="dxa"/>
            <w:vAlign w:val="center"/>
          </w:tcPr>
          <w:p w14:paraId="26B24D31" w14:textId="77777777" w:rsidR="002926C2" w:rsidRPr="00774EBE" w:rsidRDefault="002926C2" w:rsidP="008717F0">
            <w:pPr>
              <w:jc w:val="right"/>
              <w:rPr>
                <w:lang w:val="en-GB"/>
              </w:rPr>
            </w:pPr>
          </w:p>
        </w:tc>
        <w:tc>
          <w:tcPr>
            <w:tcW w:w="1794" w:type="dxa"/>
            <w:vAlign w:val="center"/>
          </w:tcPr>
          <w:p w14:paraId="21480A59" w14:textId="77777777" w:rsidR="002926C2" w:rsidRPr="00774EBE" w:rsidRDefault="002926C2" w:rsidP="008717F0">
            <w:pPr>
              <w:jc w:val="right"/>
              <w:rPr>
                <w:lang w:val="en-GB"/>
              </w:rPr>
            </w:pPr>
          </w:p>
        </w:tc>
      </w:tr>
      <w:tr w:rsidR="002926C2" w:rsidRPr="00774EBE" w14:paraId="525E65F8" w14:textId="77777777" w:rsidTr="004D7F3E">
        <w:trPr>
          <w:trHeight w:val="397"/>
        </w:trPr>
        <w:tc>
          <w:tcPr>
            <w:tcW w:w="1271" w:type="dxa"/>
            <w:vAlign w:val="center"/>
          </w:tcPr>
          <w:p w14:paraId="4431AE92" w14:textId="77777777" w:rsidR="002926C2" w:rsidRPr="00774EBE" w:rsidRDefault="002926C2" w:rsidP="008717F0">
            <w:pPr>
              <w:rPr>
                <w:lang w:val="en-GB"/>
              </w:rPr>
            </w:pPr>
          </w:p>
        </w:tc>
        <w:tc>
          <w:tcPr>
            <w:tcW w:w="1134" w:type="dxa"/>
            <w:vAlign w:val="center"/>
          </w:tcPr>
          <w:p w14:paraId="313D1720" w14:textId="77777777" w:rsidR="002926C2" w:rsidRPr="00774EBE" w:rsidRDefault="002926C2" w:rsidP="004D7F3E">
            <w:pPr>
              <w:rPr>
                <w:lang w:val="en-GB"/>
              </w:rPr>
            </w:pPr>
          </w:p>
        </w:tc>
        <w:tc>
          <w:tcPr>
            <w:tcW w:w="1843" w:type="dxa"/>
            <w:vAlign w:val="center"/>
          </w:tcPr>
          <w:p w14:paraId="4102E856" w14:textId="5A0C9F03" w:rsidR="002926C2" w:rsidRPr="00774EBE" w:rsidRDefault="002926C2" w:rsidP="008717F0">
            <w:pPr>
              <w:rPr>
                <w:lang w:val="en-GB"/>
              </w:rPr>
            </w:pPr>
          </w:p>
        </w:tc>
        <w:tc>
          <w:tcPr>
            <w:tcW w:w="992" w:type="dxa"/>
            <w:vAlign w:val="center"/>
          </w:tcPr>
          <w:p w14:paraId="27980828" w14:textId="77777777" w:rsidR="002926C2" w:rsidRPr="00774EBE" w:rsidRDefault="002926C2" w:rsidP="008717F0">
            <w:pPr>
              <w:rPr>
                <w:lang w:val="en-GB"/>
              </w:rPr>
            </w:pPr>
          </w:p>
        </w:tc>
        <w:tc>
          <w:tcPr>
            <w:tcW w:w="1276" w:type="dxa"/>
            <w:vAlign w:val="center"/>
          </w:tcPr>
          <w:p w14:paraId="0E7DA300" w14:textId="77777777" w:rsidR="002926C2" w:rsidRPr="00774EBE" w:rsidRDefault="002926C2" w:rsidP="008717F0">
            <w:pPr>
              <w:jc w:val="right"/>
              <w:rPr>
                <w:lang w:val="en-GB"/>
              </w:rPr>
            </w:pPr>
          </w:p>
        </w:tc>
        <w:tc>
          <w:tcPr>
            <w:tcW w:w="1134" w:type="dxa"/>
            <w:vAlign w:val="center"/>
          </w:tcPr>
          <w:p w14:paraId="04E300E2" w14:textId="77777777" w:rsidR="002926C2" w:rsidRPr="00774EBE" w:rsidRDefault="002926C2" w:rsidP="008717F0">
            <w:pPr>
              <w:jc w:val="right"/>
              <w:rPr>
                <w:lang w:val="en-GB"/>
              </w:rPr>
            </w:pPr>
          </w:p>
        </w:tc>
        <w:tc>
          <w:tcPr>
            <w:tcW w:w="1794" w:type="dxa"/>
            <w:vAlign w:val="center"/>
          </w:tcPr>
          <w:p w14:paraId="13A59554" w14:textId="77777777" w:rsidR="002926C2" w:rsidRPr="00774EBE" w:rsidRDefault="002926C2" w:rsidP="008717F0">
            <w:pPr>
              <w:jc w:val="right"/>
              <w:rPr>
                <w:lang w:val="en-GB"/>
              </w:rPr>
            </w:pPr>
          </w:p>
        </w:tc>
      </w:tr>
    </w:tbl>
    <w:p w14:paraId="3AC6AF9A" w14:textId="0E948486" w:rsidR="00846E6E" w:rsidRDefault="00846E6E" w:rsidP="008717F0">
      <w:pPr>
        <w:pStyle w:val="Ingenmellomrom"/>
        <w:rPr>
          <w:lang w:val="en-GB"/>
        </w:rPr>
      </w:pPr>
    </w:p>
    <w:tbl>
      <w:tblPr>
        <w:tblStyle w:val="Tabellrutenett"/>
        <w:tblW w:w="9493" w:type="dxa"/>
        <w:tblLook w:val="04A0" w:firstRow="1" w:lastRow="0" w:firstColumn="1" w:lastColumn="0" w:noHBand="0" w:noVBand="1"/>
      </w:tblPr>
      <w:tblGrid>
        <w:gridCol w:w="7650"/>
        <w:gridCol w:w="1843"/>
      </w:tblGrid>
      <w:tr w:rsidR="008717F0" w:rsidRPr="00DF5F3B" w14:paraId="3A5C34C5" w14:textId="77777777" w:rsidTr="008717F0">
        <w:trPr>
          <w:trHeight w:val="397"/>
        </w:trPr>
        <w:tc>
          <w:tcPr>
            <w:tcW w:w="7650" w:type="dxa"/>
            <w:vAlign w:val="center"/>
          </w:tcPr>
          <w:p w14:paraId="65C412D5" w14:textId="16A50E8E" w:rsidR="008717F0" w:rsidRPr="00774EBE" w:rsidRDefault="008717F0" w:rsidP="008717F0">
            <w:pPr>
              <w:jc w:val="right"/>
              <w:rPr>
                <w:lang w:val="en-GB"/>
              </w:rPr>
            </w:pPr>
            <w:r w:rsidRPr="00774EBE">
              <w:rPr>
                <w:lang w:val="en-GB"/>
              </w:rPr>
              <w:t xml:space="preserve">Total paid </w:t>
            </w:r>
            <w:r>
              <w:rPr>
                <w:lang w:val="en-GB"/>
              </w:rPr>
              <w:t xml:space="preserve">other contracted </w:t>
            </w:r>
            <w:r w:rsidRPr="00774EBE">
              <w:rPr>
                <w:lang w:val="en-GB"/>
              </w:rPr>
              <w:t xml:space="preserve">costs </w:t>
            </w:r>
            <w:r w:rsidRPr="00C74B48">
              <w:rPr>
                <w:i/>
                <w:lang w:val="en-GB"/>
              </w:rPr>
              <w:t>(NOK)</w:t>
            </w:r>
          </w:p>
        </w:tc>
        <w:tc>
          <w:tcPr>
            <w:tcW w:w="1843" w:type="dxa"/>
            <w:vAlign w:val="center"/>
          </w:tcPr>
          <w:p w14:paraId="2E136D7E" w14:textId="77777777" w:rsidR="008717F0" w:rsidRPr="00774EBE" w:rsidRDefault="008717F0" w:rsidP="008717F0">
            <w:pPr>
              <w:jc w:val="right"/>
              <w:rPr>
                <w:lang w:val="en-GB"/>
              </w:rPr>
            </w:pPr>
          </w:p>
        </w:tc>
      </w:tr>
      <w:tr w:rsidR="008717F0" w:rsidRPr="00DF5F3B" w14:paraId="3BCB647E" w14:textId="77777777" w:rsidTr="008717F0">
        <w:trPr>
          <w:trHeight w:val="397"/>
        </w:trPr>
        <w:tc>
          <w:tcPr>
            <w:tcW w:w="7650" w:type="dxa"/>
            <w:vAlign w:val="center"/>
          </w:tcPr>
          <w:p w14:paraId="7E6133AB" w14:textId="77777777" w:rsidR="008717F0" w:rsidRPr="00774EBE" w:rsidRDefault="008717F0" w:rsidP="008717F0">
            <w:pPr>
              <w:jc w:val="right"/>
              <w:rPr>
                <w:lang w:val="en-GB"/>
              </w:rPr>
            </w:pPr>
            <w:r w:rsidRPr="00774EBE">
              <w:rPr>
                <w:lang w:val="en-GB"/>
              </w:rPr>
              <w:t>Requested aid amount (50 %, up to remaining aid amount)</w:t>
            </w:r>
          </w:p>
        </w:tc>
        <w:tc>
          <w:tcPr>
            <w:tcW w:w="1843" w:type="dxa"/>
            <w:vAlign w:val="center"/>
          </w:tcPr>
          <w:p w14:paraId="7208199C" w14:textId="77777777" w:rsidR="008717F0" w:rsidRPr="00774EBE" w:rsidRDefault="008717F0" w:rsidP="008717F0">
            <w:pPr>
              <w:jc w:val="right"/>
              <w:rPr>
                <w:lang w:val="en-GB"/>
              </w:rPr>
            </w:pPr>
          </w:p>
        </w:tc>
      </w:tr>
    </w:tbl>
    <w:p w14:paraId="72ACAF0A" w14:textId="77777777" w:rsidR="008717F0" w:rsidRDefault="008717F0" w:rsidP="00040811">
      <w:pPr>
        <w:rPr>
          <w:lang w:val="en-GB"/>
        </w:rPr>
      </w:pPr>
    </w:p>
    <w:p w14:paraId="24085DA2" w14:textId="6FFCC4F9" w:rsidR="008717F0" w:rsidRDefault="008717F0" w:rsidP="00040811">
      <w:pPr>
        <w:rPr>
          <w:lang w:val="en-GB"/>
        </w:rPr>
      </w:pPr>
    </w:p>
    <w:p w14:paraId="4F1D7C57" w14:textId="77777777" w:rsidR="008717F0" w:rsidRDefault="008717F0" w:rsidP="00040811">
      <w:pPr>
        <w:rPr>
          <w:lang w:val="en-GB"/>
        </w:rPr>
        <w:sectPr w:rsidR="008717F0" w:rsidSect="00D02B53">
          <w:footerReference w:type="default" r:id="rId15"/>
          <w:pgSz w:w="11906" w:h="16838" w:code="9"/>
          <w:pgMar w:top="1417" w:right="1417" w:bottom="1417" w:left="1417" w:header="708" w:footer="708" w:gutter="0"/>
          <w:cols w:space="708"/>
          <w:docGrid w:linePitch="360"/>
        </w:sectPr>
      </w:pPr>
    </w:p>
    <w:p w14:paraId="3AC6AF9B" w14:textId="77777777" w:rsidR="00846E6E" w:rsidRPr="00774EBE" w:rsidRDefault="00846E6E" w:rsidP="00040811">
      <w:pPr>
        <w:rPr>
          <w:lang w:val="en-GB"/>
        </w:rPr>
      </w:pPr>
    </w:p>
    <w:p w14:paraId="62DCF341" w14:textId="0DE02AD2" w:rsidR="00D20DEE" w:rsidRPr="00D20DEE" w:rsidRDefault="00151FD7" w:rsidP="00D20DEE">
      <w:pPr>
        <w:pStyle w:val="Overskrift3"/>
        <w:rPr>
          <w:lang w:val="en-GB"/>
        </w:rPr>
      </w:pPr>
      <w:r w:rsidRPr="00774EBE">
        <w:rPr>
          <w:lang w:val="en-GB"/>
        </w:rPr>
        <w:t>Internal Costs</w:t>
      </w:r>
      <w:r w:rsidR="009C1C74">
        <w:rPr>
          <w:lang w:val="en-GB"/>
        </w:rPr>
        <w:t xml:space="preserve"> sheet A</w:t>
      </w:r>
    </w:p>
    <w:p w14:paraId="516CF647" w14:textId="77777777" w:rsidR="00D20DEE" w:rsidRPr="00D20DEE" w:rsidRDefault="00D20DEE" w:rsidP="00D20DEE">
      <w:pPr>
        <w:spacing w:after="0" w:line="240" w:lineRule="auto"/>
        <w:rPr>
          <w:i/>
          <w:lang w:val="en-GB"/>
        </w:rPr>
      </w:pPr>
      <w:r w:rsidRPr="00D20DEE">
        <w:rPr>
          <w:i/>
          <w:lang w:val="en-GB"/>
        </w:rPr>
        <w:t>We have two templates, A and B, for Internal Costs:</w:t>
      </w:r>
    </w:p>
    <w:p w14:paraId="5C30F0AF" w14:textId="77777777" w:rsidR="00D20DEE" w:rsidRPr="00D20DEE" w:rsidRDefault="00D20DEE" w:rsidP="00D20DEE">
      <w:pPr>
        <w:spacing w:after="0" w:line="240" w:lineRule="auto"/>
        <w:rPr>
          <w:i/>
          <w:lang w:val="en-GB"/>
        </w:rPr>
      </w:pPr>
    </w:p>
    <w:p w14:paraId="5C8E632E" w14:textId="77777777" w:rsidR="00D20DEE" w:rsidRPr="00D20DEE" w:rsidRDefault="00D20DEE" w:rsidP="00D20DEE">
      <w:pPr>
        <w:spacing w:after="0" w:line="240" w:lineRule="auto"/>
        <w:rPr>
          <w:i/>
          <w:lang w:val="en-GB"/>
        </w:rPr>
      </w:pPr>
      <w:r w:rsidRPr="00D20DEE">
        <w:rPr>
          <w:i/>
          <w:lang w:val="en-GB"/>
        </w:rPr>
        <w:t>Internal costs template A is an extract of template B with only the total hours and amount charged for the period. Template A must be sent to Bane NOR.</w:t>
      </w:r>
    </w:p>
    <w:p w14:paraId="5D7FD458" w14:textId="77777777" w:rsidR="00D20DEE" w:rsidRPr="00D20DEE" w:rsidRDefault="00D20DEE" w:rsidP="00D20DEE">
      <w:pPr>
        <w:spacing w:after="0" w:line="240" w:lineRule="auto"/>
        <w:rPr>
          <w:i/>
          <w:lang w:val="en-GB"/>
        </w:rPr>
      </w:pPr>
    </w:p>
    <w:p w14:paraId="7BE23C8A" w14:textId="2437A8A8" w:rsidR="008B2CD1" w:rsidRPr="009C1C74" w:rsidRDefault="00D20DEE" w:rsidP="00D20DEE">
      <w:pPr>
        <w:spacing w:after="0" w:line="240" w:lineRule="auto"/>
        <w:rPr>
          <w:i/>
          <w:lang w:val="en-GB"/>
        </w:rPr>
      </w:pPr>
      <w:r w:rsidRPr="00D20DEE">
        <w:rPr>
          <w:i/>
          <w:lang w:val="en-GB"/>
        </w:rPr>
        <w:t>Internal costs template B is the detailed internal cost time sheet and must be verified by enclosing time sheets approved by an accountant for the actual persons and period. The template B must be kept by Beneficiary and shall not be sent if not specifically requested by Bane NOR. Bane NOR can, at any time, request access and documentation in case of an audit.</w:t>
      </w:r>
      <w:r w:rsidR="009C1C74">
        <w:rPr>
          <w:i/>
          <w:lang w:val="en-US"/>
        </w:rPr>
        <w:br/>
      </w:r>
    </w:p>
    <w:p w14:paraId="17B4023C" w14:textId="2A0423E8" w:rsidR="00E82CFF" w:rsidRPr="00B874F5" w:rsidRDefault="00E82CFF" w:rsidP="00313FE3">
      <w:pPr>
        <w:spacing w:after="0" w:line="240" w:lineRule="auto"/>
        <w:rPr>
          <w:i/>
          <w:lang w:val="en-GB"/>
        </w:rPr>
      </w:pPr>
      <w:bookmarkStart w:id="3" w:name="_Hlk7096680"/>
      <w:r w:rsidRPr="00B874F5">
        <w:rPr>
          <w:i/>
          <w:lang w:val="en-GB"/>
        </w:rPr>
        <w:t xml:space="preserve">Costs in foreign currencies shall be converted to NOK by the </w:t>
      </w:r>
      <w:r w:rsidR="00DF13F2">
        <w:rPr>
          <w:i/>
          <w:lang w:val="en-GB"/>
        </w:rPr>
        <w:t>beneficiary</w:t>
      </w:r>
      <w:r w:rsidRPr="00B874F5">
        <w:rPr>
          <w:i/>
          <w:lang w:val="en-GB"/>
        </w:rPr>
        <w:t xml:space="preserve">, using the latest exchange rate published by </w:t>
      </w:r>
      <w:proofErr w:type="spellStart"/>
      <w:r w:rsidRPr="00B874F5">
        <w:rPr>
          <w:i/>
          <w:lang w:val="en-GB"/>
        </w:rPr>
        <w:t>Norges</w:t>
      </w:r>
      <w:proofErr w:type="spellEnd"/>
      <w:r w:rsidRPr="00B874F5">
        <w:rPr>
          <w:i/>
          <w:lang w:val="en-GB"/>
        </w:rPr>
        <w:t xml:space="preserve"> Bank.</w:t>
      </w:r>
    </w:p>
    <w:p w14:paraId="3AC6AF9D" w14:textId="6F7CDADD" w:rsidR="00151FD7" w:rsidRDefault="004D5D29" w:rsidP="00313FE3">
      <w:pPr>
        <w:spacing w:after="0" w:line="240" w:lineRule="auto"/>
        <w:rPr>
          <w:i/>
          <w:lang w:val="en-GB"/>
        </w:rPr>
      </w:pPr>
      <w:r>
        <w:rPr>
          <w:i/>
          <w:lang w:val="en-GB"/>
        </w:rPr>
        <w:t>For explanations, see below.</w:t>
      </w:r>
    </w:p>
    <w:p w14:paraId="23E545B3" w14:textId="77777777" w:rsidR="00313FE3" w:rsidRDefault="00313FE3" w:rsidP="00313FE3">
      <w:pPr>
        <w:spacing w:after="0" w:line="240" w:lineRule="auto"/>
        <w:rPr>
          <w:i/>
          <w:lang w:val="en-GB"/>
        </w:rPr>
      </w:pPr>
    </w:p>
    <w:p w14:paraId="60FFA42A" w14:textId="40E48E5A" w:rsidR="00B874F5" w:rsidRDefault="00313FE3" w:rsidP="00151FD7">
      <w:pPr>
        <w:rPr>
          <w:lang w:val="en-GB"/>
        </w:rPr>
      </w:pPr>
      <w:r>
        <w:rPr>
          <w:lang w:val="en-GB"/>
        </w:rPr>
        <w:t>Internal c</w:t>
      </w:r>
      <w:r w:rsidR="00B874F5" w:rsidRPr="00B874F5">
        <w:rPr>
          <w:lang w:val="en-GB"/>
        </w:rPr>
        <w:t>urrency:</w:t>
      </w:r>
      <w:r w:rsidR="009359AA">
        <w:rPr>
          <w:lang w:val="en-GB"/>
        </w:rPr>
        <w:t xml:space="preserve"> </w:t>
      </w:r>
      <w:r w:rsidR="005A5FFB">
        <w:rPr>
          <w:lang w:val="en-GB"/>
        </w:rPr>
        <w:tab/>
      </w:r>
      <w:r w:rsidR="00B874F5" w:rsidRPr="00B874F5">
        <w:rPr>
          <w:lang w:val="en-GB"/>
        </w:rPr>
        <w:t>Exchange rate to NOK:</w:t>
      </w:r>
      <w:r w:rsidR="009359AA">
        <w:rPr>
          <w:lang w:val="en-GB"/>
        </w:rPr>
        <w:t xml:space="preserve"> </w:t>
      </w:r>
    </w:p>
    <w:p w14:paraId="1B35DDED" w14:textId="339E2F61" w:rsidR="00CC21A2" w:rsidRPr="00CC21A2" w:rsidRDefault="00CC21A2" w:rsidP="00151FD7">
      <w:pPr>
        <w:rPr>
          <w:u w:val="single"/>
          <w:lang w:val="en-GB"/>
        </w:rPr>
      </w:pPr>
      <w:r w:rsidRPr="00CC21A2">
        <w:rPr>
          <w:u w:val="single"/>
          <w:lang w:val="en-GB"/>
        </w:rPr>
        <w:t>Internal working hours</w:t>
      </w:r>
    </w:p>
    <w:p w14:paraId="3AC6AF9E" w14:textId="47F757A2" w:rsidR="00C74B48" w:rsidRDefault="00C74B48" w:rsidP="00151FD7">
      <w:pPr>
        <w:rPr>
          <w:i/>
          <w:lang w:val="en-GB"/>
        </w:rPr>
      </w:pPr>
      <w:r w:rsidRPr="00774EBE">
        <w:rPr>
          <w:i/>
          <w:sz w:val="18"/>
          <w:lang w:val="en-GB"/>
        </w:rPr>
        <w:t xml:space="preserve">Press TAB in the last cell if </w:t>
      </w:r>
      <w:r>
        <w:rPr>
          <w:i/>
          <w:sz w:val="18"/>
          <w:lang w:val="en-GB"/>
        </w:rPr>
        <w:t>more</w:t>
      </w:r>
      <w:r w:rsidRPr="00774EBE">
        <w:rPr>
          <w:i/>
          <w:sz w:val="18"/>
          <w:lang w:val="en-GB"/>
        </w:rPr>
        <w:t xml:space="preserve"> lines are needed</w:t>
      </w:r>
    </w:p>
    <w:tbl>
      <w:tblPr>
        <w:tblStyle w:val="Tabellrutenett"/>
        <w:tblW w:w="0" w:type="auto"/>
        <w:tblLook w:val="04A0" w:firstRow="1" w:lastRow="0" w:firstColumn="1" w:lastColumn="0" w:noHBand="0" w:noVBand="1"/>
      </w:tblPr>
      <w:tblGrid>
        <w:gridCol w:w="5250"/>
        <w:gridCol w:w="1911"/>
        <w:gridCol w:w="1418"/>
        <w:gridCol w:w="2868"/>
        <w:gridCol w:w="2472"/>
      </w:tblGrid>
      <w:tr w:rsidR="000C07C8" w:rsidRPr="00DF5F3B" w14:paraId="3AC6AFA9" w14:textId="77777777" w:rsidTr="000C07C8">
        <w:trPr>
          <w:trHeight w:val="452"/>
          <w:tblHeader/>
        </w:trPr>
        <w:tc>
          <w:tcPr>
            <w:tcW w:w="5250" w:type="dxa"/>
          </w:tcPr>
          <w:bookmarkEnd w:id="3"/>
          <w:p w14:paraId="3AC6AF9F" w14:textId="3B95B64C" w:rsidR="000C07C8" w:rsidRPr="00C668AF" w:rsidRDefault="00504FE1" w:rsidP="00C668AF">
            <w:pPr>
              <w:rPr>
                <w:szCs w:val="20"/>
                <w:lang w:val="en-GB"/>
              </w:rPr>
            </w:pPr>
            <w:r>
              <w:rPr>
                <w:szCs w:val="20"/>
                <w:lang w:val="en-GB"/>
              </w:rPr>
              <w:t>Period</w:t>
            </w:r>
            <w:r w:rsidR="00CA2820">
              <w:rPr>
                <w:szCs w:val="20"/>
                <w:lang w:val="en-GB"/>
              </w:rPr>
              <w:t xml:space="preserve"> </w:t>
            </w:r>
            <w:r w:rsidR="00CA2820" w:rsidRPr="00CA2820">
              <w:rPr>
                <w:i/>
                <w:szCs w:val="20"/>
                <w:lang w:val="en-GB"/>
              </w:rPr>
              <w:t>(Month</w:t>
            </w:r>
            <w:r w:rsidR="00CA2820">
              <w:rPr>
                <w:i/>
                <w:szCs w:val="20"/>
                <w:lang w:val="en-GB"/>
              </w:rPr>
              <w:t>/Year</w:t>
            </w:r>
            <w:r w:rsidR="00CA2820" w:rsidRPr="00CA2820">
              <w:rPr>
                <w:i/>
                <w:szCs w:val="20"/>
                <w:lang w:val="en-GB"/>
              </w:rPr>
              <w:t>)</w:t>
            </w:r>
          </w:p>
        </w:tc>
        <w:tc>
          <w:tcPr>
            <w:tcW w:w="1911" w:type="dxa"/>
          </w:tcPr>
          <w:p w14:paraId="3AC6AFA4" w14:textId="77777777" w:rsidR="000C07C8" w:rsidRPr="00C668AF" w:rsidRDefault="000C07C8" w:rsidP="00C668AF">
            <w:pPr>
              <w:jc w:val="center"/>
              <w:rPr>
                <w:szCs w:val="20"/>
                <w:lang w:val="en-GB"/>
              </w:rPr>
            </w:pPr>
            <w:r w:rsidRPr="00C668AF">
              <w:rPr>
                <w:szCs w:val="20"/>
                <w:lang w:val="en-GB"/>
              </w:rPr>
              <w:t>Annual productive hours</w:t>
            </w:r>
          </w:p>
        </w:tc>
        <w:tc>
          <w:tcPr>
            <w:tcW w:w="1418" w:type="dxa"/>
          </w:tcPr>
          <w:p w14:paraId="2BB2E7AA" w14:textId="77777777" w:rsidR="000C07C8" w:rsidRDefault="000C07C8" w:rsidP="00C668AF">
            <w:pPr>
              <w:jc w:val="center"/>
              <w:rPr>
                <w:szCs w:val="20"/>
                <w:lang w:val="en-GB"/>
              </w:rPr>
            </w:pPr>
            <w:r w:rsidRPr="00C668AF">
              <w:rPr>
                <w:szCs w:val="20"/>
                <w:lang w:val="en-GB"/>
              </w:rPr>
              <w:t>Hourly rate</w:t>
            </w:r>
          </w:p>
          <w:p w14:paraId="3AC6AFA5" w14:textId="096E1E62" w:rsidR="000C07C8" w:rsidRPr="00C668AF" w:rsidRDefault="000C07C8" w:rsidP="00C668AF">
            <w:pPr>
              <w:jc w:val="center"/>
              <w:rPr>
                <w:szCs w:val="20"/>
                <w:lang w:val="en-GB"/>
              </w:rPr>
            </w:pPr>
            <w:r>
              <w:rPr>
                <w:szCs w:val="20"/>
                <w:lang w:val="en-GB"/>
              </w:rPr>
              <w:br/>
            </w:r>
            <w:r w:rsidRPr="00D56938">
              <w:rPr>
                <w:i/>
                <w:szCs w:val="20"/>
                <w:lang w:val="en-GB"/>
              </w:rPr>
              <w:t>(NOK)</w:t>
            </w:r>
          </w:p>
        </w:tc>
        <w:tc>
          <w:tcPr>
            <w:tcW w:w="2868" w:type="dxa"/>
          </w:tcPr>
          <w:p w14:paraId="3AC6AFA6" w14:textId="1279830D" w:rsidR="000C07C8" w:rsidRDefault="000C07C8" w:rsidP="00C668AF">
            <w:pPr>
              <w:jc w:val="center"/>
              <w:rPr>
                <w:szCs w:val="20"/>
                <w:lang w:val="en-GB"/>
              </w:rPr>
            </w:pPr>
            <w:r w:rsidRPr="00C668AF">
              <w:rPr>
                <w:szCs w:val="20"/>
                <w:lang w:val="en-GB"/>
              </w:rPr>
              <w:t xml:space="preserve">Actual hours worked on the </w:t>
            </w:r>
            <w:r>
              <w:rPr>
                <w:szCs w:val="20"/>
                <w:lang w:val="en-GB"/>
              </w:rPr>
              <w:t>project during period</w:t>
            </w:r>
          </w:p>
          <w:p w14:paraId="3AC6AFA7" w14:textId="77777777" w:rsidR="000C07C8" w:rsidRPr="00C668AF" w:rsidRDefault="000C07C8" w:rsidP="00C668AF">
            <w:pPr>
              <w:jc w:val="center"/>
              <w:rPr>
                <w:szCs w:val="20"/>
                <w:lang w:val="en-GB"/>
              </w:rPr>
            </w:pPr>
          </w:p>
        </w:tc>
        <w:tc>
          <w:tcPr>
            <w:tcW w:w="2472" w:type="dxa"/>
          </w:tcPr>
          <w:p w14:paraId="60284566" w14:textId="77777777" w:rsidR="000C07C8" w:rsidRDefault="000C07C8" w:rsidP="00C668AF">
            <w:pPr>
              <w:jc w:val="center"/>
              <w:rPr>
                <w:szCs w:val="20"/>
                <w:lang w:val="en-GB"/>
              </w:rPr>
            </w:pPr>
            <w:r w:rsidRPr="00C668AF">
              <w:rPr>
                <w:szCs w:val="20"/>
                <w:lang w:val="en-GB"/>
              </w:rPr>
              <w:t>Amount charged to the project</w:t>
            </w:r>
          </w:p>
          <w:p w14:paraId="3AC6AFA8" w14:textId="03FB37F2" w:rsidR="000C07C8" w:rsidRPr="00C668AF" w:rsidRDefault="000C07C8" w:rsidP="00C668AF">
            <w:pPr>
              <w:jc w:val="center"/>
              <w:rPr>
                <w:szCs w:val="20"/>
                <w:lang w:val="en-GB"/>
              </w:rPr>
            </w:pPr>
            <w:r w:rsidRPr="00D56938">
              <w:rPr>
                <w:i/>
                <w:szCs w:val="20"/>
                <w:lang w:val="en-GB"/>
              </w:rPr>
              <w:t>(NOK)</w:t>
            </w:r>
          </w:p>
        </w:tc>
      </w:tr>
      <w:tr w:rsidR="000C07C8" w:rsidRPr="00DF5F3B" w14:paraId="3AC6AFB3" w14:textId="77777777" w:rsidTr="000C07C8">
        <w:trPr>
          <w:trHeight w:val="196"/>
          <w:tblHeader/>
        </w:trPr>
        <w:tc>
          <w:tcPr>
            <w:tcW w:w="5250" w:type="dxa"/>
            <w:tcBorders>
              <w:bottom w:val="double" w:sz="4" w:space="0" w:color="auto"/>
            </w:tcBorders>
            <w:shd w:val="clear" w:color="auto" w:fill="F2F2F2" w:themeFill="background1" w:themeFillShade="F2"/>
          </w:tcPr>
          <w:p w14:paraId="3AC6AFAA" w14:textId="77777777" w:rsidR="000C07C8" w:rsidRPr="00D56938" w:rsidRDefault="000C07C8" w:rsidP="00C668AF">
            <w:pPr>
              <w:rPr>
                <w:i/>
                <w:szCs w:val="20"/>
                <w:lang w:val="en-GB"/>
              </w:rPr>
            </w:pPr>
          </w:p>
        </w:tc>
        <w:tc>
          <w:tcPr>
            <w:tcW w:w="1911" w:type="dxa"/>
            <w:tcBorders>
              <w:bottom w:val="double" w:sz="4" w:space="0" w:color="auto"/>
            </w:tcBorders>
            <w:shd w:val="clear" w:color="auto" w:fill="F2F2F2" w:themeFill="background1" w:themeFillShade="F2"/>
          </w:tcPr>
          <w:p w14:paraId="3AC6AFAF" w14:textId="6390E914" w:rsidR="000C07C8" w:rsidRPr="00D56938" w:rsidRDefault="000C07C8" w:rsidP="000C07C8">
            <w:pPr>
              <w:rPr>
                <w:i/>
                <w:szCs w:val="20"/>
                <w:lang w:val="en-GB"/>
              </w:rPr>
            </w:pPr>
          </w:p>
        </w:tc>
        <w:tc>
          <w:tcPr>
            <w:tcW w:w="1418" w:type="dxa"/>
            <w:tcBorders>
              <w:bottom w:val="double" w:sz="4" w:space="0" w:color="auto"/>
            </w:tcBorders>
            <w:shd w:val="clear" w:color="auto" w:fill="F2F2F2" w:themeFill="background1" w:themeFillShade="F2"/>
          </w:tcPr>
          <w:p w14:paraId="3AC6AFB0" w14:textId="494A987B" w:rsidR="000C07C8" w:rsidRPr="00D56938" w:rsidRDefault="000C07C8" w:rsidP="00C668AF">
            <w:pPr>
              <w:jc w:val="center"/>
              <w:rPr>
                <w:i/>
                <w:szCs w:val="20"/>
                <w:lang w:val="en-GB"/>
              </w:rPr>
            </w:pPr>
          </w:p>
        </w:tc>
        <w:tc>
          <w:tcPr>
            <w:tcW w:w="2868" w:type="dxa"/>
            <w:tcBorders>
              <w:bottom w:val="double" w:sz="4" w:space="0" w:color="auto"/>
            </w:tcBorders>
            <w:shd w:val="clear" w:color="auto" w:fill="F2F2F2" w:themeFill="background1" w:themeFillShade="F2"/>
          </w:tcPr>
          <w:p w14:paraId="3AC6AFB1" w14:textId="4DC875F5" w:rsidR="000C07C8" w:rsidRPr="00D56938" w:rsidRDefault="000C07C8" w:rsidP="00C668AF">
            <w:pPr>
              <w:jc w:val="center"/>
              <w:rPr>
                <w:i/>
                <w:szCs w:val="20"/>
                <w:lang w:val="en-GB"/>
              </w:rPr>
            </w:pPr>
          </w:p>
        </w:tc>
        <w:tc>
          <w:tcPr>
            <w:tcW w:w="2472" w:type="dxa"/>
            <w:tcBorders>
              <w:bottom w:val="double" w:sz="4" w:space="0" w:color="auto"/>
            </w:tcBorders>
            <w:shd w:val="clear" w:color="auto" w:fill="F2F2F2" w:themeFill="background1" w:themeFillShade="F2"/>
          </w:tcPr>
          <w:p w14:paraId="3AC6AFB2" w14:textId="1E621897" w:rsidR="000C07C8" w:rsidRPr="00D56938" w:rsidRDefault="000C07C8" w:rsidP="00C668AF">
            <w:pPr>
              <w:jc w:val="center"/>
              <w:rPr>
                <w:i/>
                <w:szCs w:val="20"/>
                <w:lang w:val="en-GB"/>
              </w:rPr>
            </w:pPr>
          </w:p>
        </w:tc>
      </w:tr>
      <w:tr w:rsidR="000C07C8" w:rsidRPr="000E4913" w14:paraId="3AC6AFBD" w14:textId="77777777" w:rsidTr="000C07C8">
        <w:trPr>
          <w:trHeight w:val="350"/>
        </w:trPr>
        <w:tc>
          <w:tcPr>
            <w:tcW w:w="5250" w:type="dxa"/>
            <w:tcBorders>
              <w:top w:val="double" w:sz="4" w:space="0" w:color="auto"/>
            </w:tcBorders>
            <w:vAlign w:val="center"/>
          </w:tcPr>
          <w:p w14:paraId="3AC6AFB4" w14:textId="53686C3C" w:rsidR="000C07C8" w:rsidRPr="000E4913" w:rsidRDefault="00CA2820" w:rsidP="00C668AF">
            <w:pPr>
              <w:rPr>
                <w:szCs w:val="20"/>
                <w:lang w:val="en-GB"/>
              </w:rPr>
            </w:pPr>
            <w:r>
              <w:rPr>
                <w:szCs w:val="20"/>
                <w:lang w:val="en-GB"/>
              </w:rPr>
              <w:t xml:space="preserve">December 2018 </w:t>
            </w:r>
            <w:r w:rsidRPr="00CA2820">
              <w:rPr>
                <w:i/>
                <w:szCs w:val="20"/>
                <w:lang w:val="en-GB"/>
              </w:rPr>
              <w:t>(example, please delete)</w:t>
            </w:r>
          </w:p>
        </w:tc>
        <w:tc>
          <w:tcPr>
            <w:tcW w:w="1911" w:type="dxa"/>
            <w:tcBorders>
              <w:top w:val="double" w:sz="4" w:space="0" w:color="auto"/>
            </w:tcBorders>
            <w:vAlign w:val="center"/>
          </w:tcPr>
          <w:p w14:paraId="3AC6AFB9" w14:textId="77F6AF27" w:rsidR="000C07C8" w:rsidRPr="000E4913" w:rsidRDefault="000C07C8" w:rsidP="00C668AF">
            <w:pPr>
              <w:jc w:val="right"/>
              <w:rPr>
                <w:szCs w:val="20"/>
                <w:lang w:val="en-GB"/>
              </w:rPr>
            </w:pPr>
            <w:r w:rsidRPr="000E4913">
              <w:rPr>
                <w:szCs w:val="20"/>
                <w:lang w:val="en-GB"/>
              </w:rPr>
              <w:t>1700</w:t>
            </w:r>
          </w:p>
        </w:tc>
        <w:tc>
          <w:tcPr>
            <w:tcW w:w="1418" w:type="dxa"/>
            <w:tcBorders>
              <w:top w:val="double" w:sz="4" w:space="0" w:color="auto"/>
            </w:tcBorders>
            <w:vAlign w:val="center"/>
          </w:tcPr>
          <w:p w14:paraId="3AC6AFBA" w14:textId="3279C5F4" w:rsidR="000C07C8" w:rsidRPr="000E4913" w:rsidRDefault="000C07C8" w:rsidP="00C668AF">
            <w:pPr>
              <w:jc w:val="right"/>
              <w:rPr>
                <w:szCs w:val="20"/>
                <w:lang w:val="en-GB"/>
              </w:rPr>
            </w:pPr>
            <w:r>
              <w:rPr>
                <w:szCs w:val="20"/>
                <w:lang w:val="en-GB"/>
              </w:rPr>
              <w:t>441</w:t>
            </w:r>
          </w:p>
        </w:tc>
        <w:tc>
          <w:tcPr>
            <w:tcW w:w="2868" w:type="dxa"/>
            <w:tcBorders>
              <w:top w:val="double" w:sz="4" w:space="0" w:color="auto"/>
            </w:tcBorders>
            <w:vAlign w:val="center"/>
          </w:tcPr>
          <w:p w14:paraId="3AC6AFBB" w14:textId="0F46EFE2" w:rsidR="000C07C8" w:rsidRPr="000E4913" w:rsidRDefault="000C07C8" w:rsidP="00C668AF">
            <w:pPr>
              <w:jc w:val="right"/>
              <w:rPr>
                <w:szCs w:val="20"/>
                <w:lang w:val="en-GB"/>
              </w:rPr>
            </w:pPr>
            <w:r>
              <w:rPr>
                <w:szCs w:val="20"/>
                <w:lang w:val="en-GB"/>
              </w:rPr>
              <w:t>325</w:t>
            </w:r>
          </w:p>
        </w:tc>
        <w:tc>
          <w:tcPr>
            <w:tcW w:w="2472" w:type="dxa"/>
            <w:tcBorders>
              <w:top w:val="double" w:sz="4" w:space="0" w:color="auto"/>
            </w:tcBorders>
            <w:vAlign w:val="center"/>
          </w:tcPr>
          <w:p w14:paraId="3AC6AFBC" w14:textId="779A9440" w:rsidR="000C07C8" w:rsidRPr="000E4913" w:rsidRDefault="000C07C8" w:rsidP="00C668AF">
            <w:pPr>
              <w:jc w:val="right"/>
              <w:rPr>
                <w:szCs w:val="20"/>
                <w:lang w:val="en-GB"/>
              </w:rPr>
            </w:pPr>
            <w:r>
              <w:rPr>
                <w:szCs w:val="20"/>
                <w:lang w:val="en-GB"/>
              </w:rPr>
              <w:t>143 325</w:t>
            </w:r>
          </w:p>
        </w:tc>
      </w:tr>
      <w:tr w:rsidR="000C07C8" w:rsidRPr="00C668AF" w14:paraId="3AC6AFC7" w14:textId="77777777" w:rsidTr="000C07C8">
        <w:trPr>
          <w:trHeight w:val="350"/>
        </w:trPr>
        <w:tc>
          <w:tcPr>
            <w:tcW w:w="5250" w:type="dxa"/>
            <w:vAlign w:val="center"/>
          </w:tcPr>
          <w:p w14:paraId="3AC6AFBE" w14:textId="537D3673" w:rsidR="000C07C8" w:rsidRDefault="00504FE1" w:rsidP="00C668AF">
            <w:pPr>
              <w:rPr>
                <w:szCs w:val="20"/>
                <w:lang w:val="en-GB"/>
              </w:rPr>
            </w:pPr>
            <w:r>
              <w:rPr>
                <w:szCs w:val="20"/>
                <w:lang w:val="en-GB"/>
              </w:rPr>
              <w:t xml:space="preserve">February </w:t>
            </w:r>
            <w:r w:rsidR="00CA2820">
              <w:rPr>
                <w:szCs w:val="20"/>
                <w:lang w:val="en-GB"/>
              </w:rPr>
              <w:t xml:space="preserve">2019 </w:t>
            </w:r>
            <w:r w:rsidR="00CA2820" w:rsidRPr="00CA2820">
              <w:rPr>
                <w:i/>
                <w:szCs w:val="20"/>
                <w:lang w:val="en-GB"/>
              </w:rPr>
              <w:t>(example, please delete)</w:t>
            </w:r>
          </w:p>
        </w:tc>
        <w:tc>
          <w:tcPr>
            <w:tcW w:w="1911" w:type="dxa"/>
            <w:vAlign w:val="center"/>
          </w:tcPr>
          <w:p w14:paraId="3AC6AFC3" w14:textId="3EFBD452" w:rsidR="000C07C8" w:rsidRDefault="00504FE1" w:rsidP="00C668AF">
            <w:pPr>
              <w:jc w:val="right"/>
              <w:rPr>
                <w:szCs w:val="20"/>
                <w:lang w:val="en-GB"/>
              </w:rPr>
            </w:pPr>
            <w:r>
              <w:rPr>
                <w:szCs w:val="20"/>
                <w:lang w:val="en-GB"/>
              </w:rPr>
              <w:t>1700</w:t>
            </w:r>
          </w:p>
        </w:tc>
        <w:tc>
          <w:tcPr>
            <w:tcW w:w="1418" w:type="dxa"/>
            <w:vAlign w:val="center"/>
          </w:tcPr>
          <w:p w14:paraId="3AC6AFC4" w14:textId="2EA675E3" w:rsidR="000C07C8" w:rsidRDefault="00504FE1" w:rsidP="00C668AF">
            <w:pPr>
              <w:jc w:val="right"/>
              <w:rPr>
                <w:szCs w:val="20"/>
                <w:lang w:val="en-GB"/>
              </w:rPr>
            </w:pPr>
            <w:r>
              <w:rPr>
                <w:szCs w:val="20"/>
                <w:lang w:val="en-GB"/>
              </w:rPr>
              <w:t>580</w:t>
            </w:r>
          </w:p>
        </w:tc>
        <w:tc>
          <w:tcPr>
            <w:tcW w:w="2868" w:type="dxa"/>
            <w:vAlign w:val="center"/>
          </w:tcPr>
          <w:p w14:paraId="3AC6AFC5" w14:textId="0A13902C" w:rsidR="000C07C8" w:rsidRDefault="00504FE1" w:rsidP="00C668AF">
            <w:pPr>
              <w:jc w:val="right"/>
              <w:rPr>
                <w:szCs w:val="20"/>
                <w:lang w:val="en-GB"/>
              </w:rPr>
            </w:pPr>
            <w:r>
              <w:rPr>
                <w:szCs w:val="20"/>
                <w:lang w:val="en-GB"/>
              </w:rPr>
              <w:t>100</w:t>
            </w:r>
          </w:p>
        </w:tc>
        <w:tc>
          <w:tcPr>
            <w:tcW w:w="2472" w:type="dxa"/>
            <w:vAlign w:val="center"/>
          </w:tcPr>
          <w:p w14:paraId="3AC6AFC6" w14:textId="1BCD51B2" w:rsidR="000C07C8" w:rsidRDefault="00504FE1" w:rsidP="00C668AF">
            <w:pPr>
              <w:jc w:val="right"/>
              <w:rPr>
                <w:szCs w:val="20"/>
                <w:lang w:val="en-GB"/>
              </w:rPr>
            </w:pPr>
            <w:r>
              <w:rPr>
                <w:szCs w:val="20"/>
                <w:lang w:val="en-GB"/>
              </w:rPr>
              <w:t>58</w:t>
            </w:r>
            <w:r w:rsidR="00BD4708">
              <w:rPr>
                <w:szCs w:val="20"/>
                <w:lang w:val="en-GB"/>
              </w:rPr>
              <w:t xml:space="preserve"> </w:t>
            </w:r>
            <w:r>
              <w:rPr>
                <w:szCs w:val="20"/>
                <w:lang w:val="en-GB"/>
              </w:rPr>
              <w:t>000</w:t>
            </w:r>
          </w:p>
        </w:tc>
      </w:tr>
      <w:tr w:rsidR="000C07C8" w:rsidRPr="00C668AF" w14:paraId="3AC6AFD1" w14:textId="77777777" w:rsidTr="000C07C8">
        <w:trPr>
          <w:trHeight w:val="350"/>
        </w:trPr>
        <w:tc>
          <w:tcPr>
            <w:tcW w:w="5250" w:type="dxa"/>
            <w:vAlign w:val="center"/>
          </w:tcPr>
          <w:p w14:paraId="3AC6AFC8" w14:textId="77777777" w:rsidR="000C07C8" w:rsidRDefault="000C07C8" w:rsidP="00C668AF">
            <w:pPr>
              <w:rPr>
                <w:szCs w:val="20"/>
                <w:lang w:val="en-GB"/>
              </w:rPr>
            </w:pPr>
          </w:p>
        </w:tc>
        <w:tc>
          <w:tcPr>
            <w:tcW w:w="1911" w:type="dxa"/>
            <w:vAlign w:val="center"/>
          </w:tcPr>
          <w:p w14:paraId="3AC6AFCD" w14:textId="77777777" w:rsidR="000C07C8" w:rsidRDefault="000C07C8" w:rsidP="00C668AF">
            <w:pPr>
              <w:jc w:val="right"/>
              <w:rPr>
                <w:szCs w:val="20"/>
                <w:lang w:val="en-GB"/>
              </w:rPr>
            </w:pPr>
          </w:p>
        </w:tc>
        <w:tc>
          <w:tcPr>
            <w:tcW w:w="1418" w:type="dxa"/>
            <w:vAlign w:val="center"/>
          </w:tcPr>
          <w:p w14:paraId="3AC6AFCE" w14:textId="77777777" w:rsidR="000C07C8" w:rsidRDefault="000C07C8" w:rsidP="00C668AF">
            <w:pPr>
              <w:jc w:val="right"/>
              <w:rPr>
                <w:szCs w:val="20"/>
                <w:lang w:val="en-GB"/>
              </w:rPr>
            </w:pPr>
          </w:p>
        </w:tc>
        <w:tc>
          <w:tcPr>
            <w:tcW w:w="2868" w:type="dxa"/>
            <w:vAlign w:val="center"/>
          </w:tcPr>
          <w:p w14:paraId="3AC6AFCF" w14:textId="77777777" w:rsidR="000C07C8" w:rsidRDefault="000C07C8" w:rsidP="00C668AF">
            <w:pPr>
              <w:jc w:val="right"/>
              <w:rPr>
                <w:szCs w:val="20"/>
                <w:lang w:val="en-GB"/>
              </w:rPr>
            </w:pPr>
          </w:p>
        </w:tc>
        <w:tc>
          <w:tcPr>
            <w:tcW w:w="2472" w:type="dxa"/>
            <w:vAlign w:val="center"/>
          </w:tcPr>
          <w:p w14:paraId="3AC6AFD0" w14:textId="77777777" w:rsidR="000C07C8" w:rsidRDefault="000C07C8" w:rsidP="00C668AF">
            <w:pPr>
              <w:jc w:val="right"/>
              <w:rPr>
                <w:szCs w:val="20"/>
                <w:lang w:val="en-GB"/>
              </w:rPr>
            </w:pPr>
          </w:p>
        </w:tc>
      </w:tr>
      <w:tr w:rsidR="000C07C8" w:rsidRPr="00C668AF" w14:paraId="3AC6AFDB" w14:textId="77777777" w:rsidTr="000C07C8">
        <w:trPr>
          <w:trHeight w:val="350"/>
        </w:trPr>
        <w:tc>
          <w:tcPr>
            <w:tcW w:w="5250" w:type="dxa"/>
            <w:vAlign w:val="center"/>
          </w:tcPr>
          <w:p w14:paraId="3AC6AFD2" w14:textId="77777777" w:rsidR="000C07C8" w:rsidRDefault="000C07C8" w:rsidP="00C668AF">
            <w:pPr>
              <w:rPr>
                <w:szCs w:val="20"/>
                <w:lang w:val="en-GB"/>
              </w:rPr>
            </w:pPr>
          </w:p>
        </w:tc>
        <w:tc>
          <w:tcPr>
            <w:tcW w:w="1911" w:type="dxa"/>
            <w:vAlign w:val="center"/>
          </w:tcPr>
          <w:p w14:paraId="3AC6AFD7" w14:textId="77777777" w:rsidR="000C07C8" w:rsidRDefault="000C07C8" w:rsidP="00C668AF">
            <w:pPr>
              <w:jc w:val="right"/>
              <w:rPr>
                <w:szCs w:val="20"/>
                <w:lang w:val="en-GB"/>
              </w:rPr>
            </w:pPr>
          </w:p>
        </w:tc>
        <w:tc>
          <w:tcPr>
            <w:tcW w:w="1418" w:type="dxa"/>
            <w:vAlign w:val="center"/>
          </w:tcPr>
          <w:p w14:paraId="3AC6AFD8" w14:textId="77777777" w:rsidR="000C07C8" w:rsidRDefault="000C07C8" w:rsidP="00C668AF">
            <w:pPr>
              <w:jc w:val="right"/>
              <w:rPr>
                <w:szCs w:val="20"/>
                <w:lang w:val="en-GB"/>
              </w:rPr>
            </w:pPr>
          </w:p>
        </w:tc>
        <w:tc>
          <w:tcPr>
            <w:tcW w:w="2868" w:type="dxa"/>
            <w:vAlign w:val="center"/>
          </w:tcPr>
          <w:p w14:paraId="3AC6AFD9" w14:textId="77777777" w:rsidR="000C07C8" w:rsidRDefault="000C07C8" w:rsidP="00C668AF">
            <w:pPr>
              <w:jc w:val="right"/>
              <w:rPr>
                <w:szCs w:val="20"/>
                <w:lang w:val="en-GB"/>
              </w:rPr>
            </w:pPr>
          </w:p>
        </w:tc>
        <w:tc>
          <w:tcPr>
            <w:tcW w:w="2472" w:type="dxa"/>
            <w:vAlign w:val="center"/>
          </w:tcPr>
          <w:p w14:paraId="3AC6AFDA" w14:textId="77777777" w:rsidR="000C07C8" w:rsidRDefault="000C07C8" w:rsidP="00C668AF">
            <w:pPr>
              <w:jc w:val="right"/>
              <w:rPr>
                <w:szCs w:val="20"/>
                <w:lang w:val="en-GB"/>
              </w:rPr>
            </w:pPr>
          </w:p>
        </w:tc>
      </w:tr>
    </w:tbl>
    <w:p w14:paraId="3AC6AFE6" w14:textId="77777777" w:rsidR="00C74B48" w:rsidRDefault="00C74B48" w:rsidP="00837E2E">
      <w:pPr>
        <w:pStyle w:val="Ingenmellomrom"/>
      </w:pPr>
    </w:p>
    <w:tbl>
      <w:tblPr>
        <w:tblStyle w:val="Tabellrutenett"/>
        <w:tblW w:w="0" w:type="auto"/>
        <w:tblLook w:val="04A0" w:firstRow="1" w:lastRow="0" w:firstColumn="1" w:lastColumn="0" w:noHBand="0" w:noVBand="1"/>
      </w:tblPr>
      <w:tblGrid>
        <w:gridCol w:w="11477"/>
        <w:gridCol w:w="2515"/>
      </w:tblGrid>
      <w:tr w:rsidR="00C74B48" w:rsidRPr="00DF5F3B" w14:paraId="3AC6AFE9" w14:textId="77777777" w:rsidTr="000C07C8">
        <w:trPr>
          <w:trHeight w:val="397"/>
        </w:trPr>
        <w:tc>
          <w:tcPr>
            <w:tcW w:w="11477" w:type="dxa"/>
            <w:vAlign w:val="center"/>
          </w:tcPr>
          <w:p w14:paraId="3AC6AFE7" w14:textId="1CA259A1" w:rsidR="00C74B48" w:rsidRDefault="00C74B48" w:rsidP="00CC2792">
            <w:pPr>
              <w:keepNext/>
              <w:keepLines/>
              <w:jc w:val="right"/>
              <w:rPr>
                <w:szCs w:val="20"/>
                <w:lang w:val="en-GB"/>
              </w:rPr>
            </w:pPr>
            <w:r>
              <w:rPr>
                <w:szCs w:val="20"/>
                <w:lang w:val="en-GB"/>
              </w:rPr>
              <w:t>Total internal</w:t>
            </w:r>
            <w:r w:rsidR="00CC21A2">
              <w:rPr>
                <w:szCs w:val="20"/>
                <w:lang w:val="en-GB"/>
              </w:rPr>
              <w:t xml:space="preserve"> work </w:t>
            </w:r>
            <w:r>
              <w:rPr>
                <w:szCs w:val="20"/>
                <w:lang w:val="en-GB"/>
              </w:rPr>
              <w:t xml:space="preserve">cost </w:t>
            </w:r>
            <w:r w:rsidRPr="00400939">
              <w:rPr>
                <w:i/>
                <w:szCs w:val="20"/>
                <w:lang w:val="en-GB"/>
              </w:rPr>
              <w:t>(NOK)</w:t>
            </w:r>
          </w:p>
        </w:tc>
        <w:tc>
          <w:tcPr>
            <w:tcW w:w="2515" w:type="dxa"/>
            <w:vAlign w:val="center"/>
          </w:tcPr>
          <w:p w14:paraId="3AC6AFE8" w14:textId="77777777" w:rsidR="00C74B48" w:rsidRDefault="00C74B48" w:rsidP="00CC2792">
            <w:pPr>
              <w:keepNext/>
              <w:keepLines/>
              <w:jc w:val="right"/>
              <w:rPr>
                <w:szCs w:val="20"/>
                <w:lang w:val="en-GB"/>
              </w:rPr>
            </w:pPr>
          </w:p>
        </w:tc>
      </w:tr>
      <w:tr w:rsidR="00F95EEE" w:rsidRPr="00DF5F3B" w14:paraId="3E91D861" w14:textId="77777777" w:rsidTr="000C07C8">
        <w:trPr>
          <w:trHeight w:val="397"/>
        </w:trPr>
        <w:tc>
          <w:tcPr>
            <w:tcW w:w="11477" w:type="dxa"/>
            <w:vAlign w:val="center"/>
          </w:tcPr>
          <w:p w14:paraId="24F516B4" w14:textId="67B94C7A" w:rsidR="00F95EEE" w:rsidRDefault="00F95EEE" w:rsidP="00CC2792">
            <w:pPr>
              <w:keepNext/>
              <w:keepLines/>
              <w:jc w:val="right"/>
              <w:rPr>
                <w:szCs w:val="20"/>
                <w:lang w:val="en-GB"/>
              </w:rPr>
            </w:pPr>
            <w:r w:rsidRPr="00F95EEE">
              <w:rPr>
                <w:szCs w:val="20"/>
                <w:lang w:val="en-GB"/>
              </w:rPr>
              <w:t>Requested aid amount (50 %, up to remaining aid amount)</w:t>
            </w:r>
          </w:p>
        </w:tc>
        <w:tc>
          <w:tcPr>
            <w:tcW w:w="2515" w:type="dxa"/>
            <w:vAlign w:val="center"/>
          </w:tcPr>
          <w:p w14:paraId="6974BD5F" w14:textId="77777777" w:rsidR="00F95EEE" w:rsidRDefault="00F95EEE" w:rsidP="00CC2792">
            <w:pPr>
              <w:keepNext/>
              <w:keepLines/>
              <w:jc w:val="right"/>
              <w:rPr>
                <w:szCs w:val="20"/>
                <w:lang w:val="en-GB"/>
              </w:rPr>
            </w:pPr>
          </w:p>
        </w:tc>
      </w:tr>
    </w:tbl>
    <w:p w14:paraId="3AC6AFED" w14:textId="77777777" w:rsidR="00151FD7" w:rsidRDefault="00151FD7" w:rsidP="00846E6E">
      <w:pPr>
        <w:rPr>
          <w:lang w:val="en-GB"/>
        </w:rPr>
      </w:pPr>
    </w:p>
    <w:p w14:paraId="3AC6AFEE" w14:textId="77777777" w:rsidR="00846E6E" w:rsidRDefault="00846E6E" w:rsidP="00151FD7">
      <w:pPr>
        <w:rPr>
          <w:lang w:val="en-GB"/>
        </w:rPr>
        <w:sectPr w:rsidR="00846E6E" w:rsidSect="00846E6E">
          <w:pgSz w:w="16838" w:h="11906" w:orient="landscape" w:code="9"/>
          <w:pgMar w:top="1418" w:right="1418" w:bottom="1418" w:left="1418" w:header="709" w:footer="709" w:gutter="0"/>
          <w:cols w:space="708"/>
          <w:docGrid w:linePitch="360"/>
        </w:sectPr>
      </w:pPr>
    </w:p>
    <w:p w14:paraId="3AC6AFEF" w14:textId="4510B77C" w:rsidR="0089378C" w:rsidRPr="00011A4E" w:rsidRDefault="0089378C" w:rsidP="00FF704D">
      <w:pPr>
        <w:rPr>
          <w:i/>
          <w:sz w:val="16"/>
          <w:u w:val="single"/>
          <w:lang w:val="en-GB"/>
        </w:rPr>
      </w:pPr>
      <w:bookmarkStart w:id="4" w:name="_Hlk7096646"/>
      <w:r w:rsidRPr="00011A4E">
        <w:rPr>
          <w:i/>
          <w:sz w:val="16"/>
          <w:u w:val="single"/>
          <w:lang w:val="en-GB"/>
        </w:rPr>
        <w:lastRenderedPageBreak/>
        <w:t>Explanation</w:t>
      </w:r>
      <w:r w:rsidR="009B5622" w:rsidRPr="00011A4E">
        <w:rPr>
          <w:i/>
          <w:sz w:val="16"/>
          <w:u w:val="single"/>
          <w:lang w:val="en-GB"/>
        </w:rPr>
        <w:t>s</w:t>
      </w:r>
      <w:r w:rsidR="00011A4E">
        <w:rPr>
          <w:i/>
          <w:sz w:val="16"/>
          <w:u w:val="single"/>
          <w:lang w:val="en-GB"/>
        </w:rPr>
        <w:t xml:space="preserve"> to table “</w:t>
      </w:r>
      <w:r w:rsidR="00837E2E">
        <w:rPr>
          <w:i/>
          <w:sz w:val="16"/>
          <w:u w:val="single"/>
          <w:lang w:val="en-GB"/>
        </w:rPr>
        <w:t>I</w:t>
      </w:r>
      <w:r w:rsidR="00011A4E">
        <w:rPr>
          <w:i/>
          <w:sz w:val="16"/>
          <w:u w:val="single"/>
          <w:lang w:val="en-GB"/>
        </w:rPr>
        <w:t>nternal working hours”</w:t>
      </w:r>
    </w:p>
    <w:tbl>
      <w:tblPr>
        <w:tblStyle w:val="Tabellrutenett"/>
        <w:tblW w:w="0" w:type="auto"/>
        <w:tblLook w:val="04A0" w:firstRow="1" w:lastRow="0" w:firstColumn="1" w:lastColumn="0" w:noHBand="0" w:noVBand="1"/>
      </w:tblPr>
      <w:tblGrid>
        <w:gridCol w:w="2972"/>
        <w:gridCol w:w="6080"/>
      </w:tblGrid>
      <w:tr w:rsidR="0089378C" w:rsidRPr="00DF5F3B" w14:paraId="3AC6AFF2" w14:textId="77777777" w:rsidTr="00837E2E">
        <w:trPr>
          <w:trHeight w:val="397"/>
        </w:trPr>
        <w:tc>
          <w:tcPr>
            <w:tcW w:w="2972" w:type="dxa"/>
            <w:vAlign w:val="center"/>
          </w:tcPr>
          <w:p w14:paraId="3AC6AFF0" w14:textId="77777777" w:rsidR="0089378C" w:rsidRPr="00FC4EAB" w:rsidRDefault="0089378C" w:rsidP="0071651B">
            <w:pPr>
              <w:rPr>
                <w:sz w:val="16"/>
                <w:lang w:val="en-GB"/>
              </w:rPr>
            </w:pPr>
            <w:r w:rsidRPr="00FC4EAB">
              <w:rPr>
                <w:sz w:val="16"/>
                <w:szCs w:val="20"/>
                <w:lang w:val="en-GB"/>
              </w:rPr>
              <w:t>Gross annual pay</w:t>
            </w:r>
          </w:p>
        </w:tc>
        <w:tc>
          <w:tcPr>
            <w:tcW w:w="6080" w:type="dxa"/>
            <w:vAlign w:val="center"/>
          </w:tcPr>
          <w:p w14:paraId="3AC6AFF1" w14:textId="77777777" w:rsidR="0089378C" w:rsidRPr="00FC4EAB" w:rsidRDefault="0089378C" w:rsidP="0071651B">
            <w:pPr>
              <w:rPr>
                <w:sz w:val="16"/>
                <w:lang w:val="en-GB"/>
              </w:rPr>
            </w:pPr>
            <w:r w:rsidRPr="00FC4EAB">
              <w:rPr>
                <w:sz w:val="16"/>
                <w:lang w:val="en-GB"/>
              </w:rPr>
              <w:t>Gross salary, overtime, 13</w:t>
            </w:r>
            <w:r w:rsidRPr="00FC4EAB">
              <w:rPr>
                <w:sz w:val="16"/>
                <w:vertAlign w:val="superscript"/>
                <w:lang w:val="en-GB"/>
              </w:rPr>
              <w:t>th</w:t>
            </w:r>
            <w:r w:rsidRPr="00FC4EAB">
              <w:rPr>
                <w:sz w:val="16"/>
                <w:lang w:val="en-GB"/>
              </w:rPr>
              <w:t xml:space="preserve"> month, bonus, holiday allowance</w:t>
            </w:r>
          </w:p>
        </w:tc>
      </w:tr>
      <w:tr w:rsidR="0089378C" w:rsidRPr="00DF5F3B" w14:paraId="3AC6AFF5" w14:textId="77777777" w:rsidTr="00837E2E">
        <w:trPr>
          <w:trHeight w:val="397"/>
        </w:trPr>
        <w:tc>
          <w:tcPr>
            <w:tcW w:w="2972" w:type="dxa"/>
            <w:vAlign w:val="center"/>
          </w:tcPr>
          <w:p w14:paraId="3AC6AFF3" w14:textId="77777777" w:rsidR="0089378C" w:rsidRPr="00FC4EAB" w:rsidRDefault="0089378C" w:rsidP="0071651B">
            <w:pPr>
              <w:rPr>
                <w:sz w:val="16"/>
                <w:szCs w:val="20"/>
                <w:lang w:val="en-GB"/>
              </w:rPr>
            </w:pPr>
            <w:r w:rsidRPr="00FC4EAB">
              <w:rPr>
                <w:sz w:val="16"/>
                <w:szCs w:val="20"/>
                <w:lang w:val="en-GB"/>
              </w:rPr>
              <w:t>Employer's annual contribution</w:t>
            </w:r>
          </w:p>
        </w:tc>
        <w:tc>
          <w:tcPr>
            <w:tcW w:w="6080" w:type="dxa"/>
            <w:vAlign w:val="center"/>
          </w:tcPr>
          <w:p w14:paraId="3AC6AFF4" w14:textId="77777777" w:rsidR="0089378C" w:rsidRPr="00FC4EAB" w:rsidRDefault="0089378C" w:rsidP="0071651B">
            <w:pPr>
              <w:rPr>
                <w:sz w:val="16"/>
                <w:lang w:val="en-GB"/>
              </w:rPr>
            </w:pPr>
            <w:r w:rsidRPr="00FC4EAB">
              <w:rPr>
                <w:sz w:val="16"/>
                <w:lang w:val="en-GB"/>
              </w:rPr>
              <w:t>Social insurance charges, pension funding, other insurances</w:t>
            </w:r>
          </w:p>
        </w:tc>
      </w:tr>
      <w:tr w:rsidR="0089378C" w:rsidRPr="00DF5F3B" w14:paraId="3AC6AFFE" w14:textId="77777777" w:rsidTr="00837E2E">
        <w:trPr>
          <w:trHeight w:val="397"/>
        </w:trPr>
        <w:tc>
          <w:tcPr>
            <w:tcW w:w="2972" w:type="dxa"/>
            <w:vAlign w:val="center"/>
          </w:tcPr>
          <w:p w14:paraId="3AC6AFF6" w14:textId="77777777" w:rsidR="0089378C" w:rsidRPr="00FC4EAB" w:rsidRDefault="0089378C" w:rsidP="0071651B">
            <w:pPr>
              <w:rPr>
                <w:sz w:val="16"/>
                <w:szCs w:val="20"/>
                <w:lang w:val="en-GB"/>
              </w:rPr>
            </w:pPr>
            <w:r w:rsidRPr="00FC4EAB">
              <w:rPr>
                <w:sz w:val="16"/>
                <w:szCs w:val="20"/>
                <w:lang w:val="en-GB"/>
              </w:rPr>
              <w:t>Annual productive hours</w:t>
            </w:r>
          </w:p>
        </w:tc>
        <w:tc>
          <w:tcPr>
            <w:tcW w:w="6080" w:type="dxa"/>
            <w:vAlign w:val="center"/>
          </w:tcPr>
          <w:p w14:paraId="3AC6AFF7" w14:textId="77777777" w:rsidR="0071651B" w:rsidRPr="00FC4EAB" w:rsidRDefault="0071651B" w:rsidP="0071651B">
            <w:pPr>
              <w:rPr>
                <w:sz w:val="16"/>
                <w:lang w:val="en-GB"/>
              </w:rPr>
            </w:pPr>
            <w:r w:rsidRPr="00FC4EAB">
              <w:rPr>
                <w:sz w:val="16"/>
                <w:lang w:val="en-GB"/>
              </w:rPr>
              <w:t>The beneficiary may choose among 3 options:</w:t>
            </w:r>
          </w:p>
          <w:p w14:paraId="3AC6AFF8" w14:textId="77777777" w:rsidR="0071651B" w:rsidRPr="00FC4EAB" w:rsidRDefault="0071651B" w:rsidP="0071651B">
            <w:pPr>
              <w:rPr>
                <w:sz w:val="16"/>
                <w:lang w:val="en-GB"/>
              </w:rPr>
            </w:pPr>
          </w:p>
          <w:p w14:paraId="3AC6AFF9" w14:textId="77777777" w:rsidR="0089378C" w:rsidRPr="00FC4EAB" w:rsidRDefault="0089378C" w:rsidP="0071651B">
            <w:pPr>
              <w:pStyle w:val="Listeavsnitt"/>
              <w:numPr>
                <w:ilvl w:val="0"/>
                <w:numId w:val="6"/>
              </w:numPr>
              <w:rPr>
                <w:sz w:val="16"/>
                <w:lang w:val="en-GB"/>
              </w:rPr>
            </w:pPr>
            <w:r w:rsidRPr="00FC4EAB">
              <w:rPr>
                <w:sz w:val="16"/>
                <w:lang w:val="en-GB"/>
              </w:rPr>
              <w:t>{annual workable hours of the person} plus {overtime worked} minus {absences}</w:t>
            </w:r>
          </w:p>
          <w:p w14:paraId="3AC6AFFA" w14:textId="77777777" w:rsidR="0089378C" w:rsidRPr="00FC4EAB" w:rsidRDefault="0089378C" w:rsidP="0071651B">
            <w:pPr>
              <w:rPr>
                <w:sz w:val="16"/>
                <w:lang w:val="en-GB"/>
              </w:rPr>
            </w:pPr>
          </w:p>
          <w:p w14:paraId="3AC6AFFB" w14:textId="77777777" w:rsidR="0089378C" w:rsidRPr="00FC4EAB" w:rsidRDefault="0071651B" w:rsidP="0071651B">
            <w:pPr>
              <w:pStyle w:val="Listeavsnitt"/>
              <w:numPr>
                <w:ilvl w:val="0"/>
                <w:numId w:val="6"/>
              </w:numPr>
              <w:rPr>
                <w:sz w:val="16"/>
                <w:lang w:val="en-GB"/>
              </w:rPr>
            </w:pPr>
            <w:r w:rsidRPr="00FC4EAB">
              <w:rPr>
                <w:sz w:val="16"/>
                <w:lang w:val="en-GB"/>
              </w:rPr>
              <w:t>t</w:t>
            </w:r>
            <w:r w:rsidR="0089378C" w:rsidRPr="00FC4EAB">
              <w:rPr>
                <w:sz w:val="16"/>
                <w:lang w:val="en-GB"/>
              </w:rPr>
              <w:t>he standard number of annual hours generally applied by the beneficiary for its personnel in accordance with its usual cost accounting practices</w:t>
            </w:r>
          </w:p>
          <w:p w14:paraId="3AC6AFFC" w14:textId="77777777" w:rsidR="0089378C" w:rsidRPr="00FC4EAB" w:rsidRDefault="0089378C" w:rsidP="0071651B">
            <w:pPr>
              <w:rPr>
                <w:sz w:val="16"/>
                <w:lang w:val="en-GB"/>
              </w:rPr>
            </w:pPr>
          </w:p>
          <w:p w14:paraId="3AC6AFFD" w14:textId="77777777" w:rsidR="0089378C" w:rsidRPr="00FC4EAB" w:rsidRDefault="0089378C" w:rsidP="0071651B">
            <w:pPr>
              <w:pStyle w:val="Listeavsnitt"/>
              <w:numPr>
                <w:ilvl w:val="0"/>
                <w:numId w:val="6"/>
              </w:numPr>
              <w:rPr>
                <w:sz w:val="16"/>
                <w:lang w:val="en-GB"/>
              </w:rPr>
            </w:pPr>
            <w:r w:rsidRPr="00FC4EAB">
              <w:rPr>
                <w:sz w:val="16"/>
                <w:lang w:val="en-GB"/>
              </w:rPr>
              <w:t>1 720 hours for persons working full time (or corresponding pro-rata for persons not working full time).</w:t>
            </w:r>
          </w:p>
        </w:tc>
      </w:tr>
      <w:tr w:rsidR="0089378C" w:rsidRPr="00DF5F3B" w14:paraId="3AC6B001" w14:textId="77777777" w:rsidTr="00837E2E">
        <w:trPr>
          <w:trHeight w:val="397"/>
        </w:trPr>
        <w:tc>
          <w:tcPr>
            <w:tcW w:w="2972" w:type="dxa"/>
            <w:vAlign w:val="center"/>
          </w:tcPr>
          <w:p w14:paraId="3AC6AFFF" w14:textId="77777777" w:rsidR="0089378C" w:rsidRPr="00FC4EAB" w:rsidRDefault="0089378C" w:rsidP="0071651B">
            <w:pPr>
              <w:rPr>
                <w:sz w:val="16"/>
                <w:szCs w:val="20"/>
                <w:lang w:val="en-GB"/>
              </w:rPr>
            </w:pPr>
            <w:r w:rsidRPr="00FC4EAB">
              <w:rPr>
                <w:sz w:val="16"/>
                <w:lang w:val="en-GB"/>
              </w:rPr>
              <w:t>Annual workable hours</w:t>
            </w:r>
          </w:p>
        </w:tc>
        <w:tc>
          <w:tcPr>
            <w:tcW w:w="6080" w:type="dxa"/>
            <w:vAlign w:val="center"/>
          </w:tcPr>
          <w:p w14:paraId="3AC6B000" w14:textId="77777777" w:rsidR="0089378C" w:rsidRPr="00FC4EAB" w:rsidRDefault="0071651B" w:rsidP="0071651B">
            <w:pPr>
              <w:rPr>
                <w:sz w:val="16"/>
                <w:lang w:val="en-GB"/>
              </w:rPr>
            </w:pPr>
            <w:r w:rsidRPr="00FC4EAB">
              <w:rPr>
                <w:sz w:val="16"/>
                <w:lang w:val="en-GB"/>
              </w:rPr>
              <w:t>T</w:t>
            </w:r>
            <w:r w:rsidR="0089378C" w:rsidRPr="00FC4EAB">
              <w:rPr>
                <w:sz w:val="16"/>
                <w:lang w:val="en-GB"/>
              </w:rPr>
              <w:t>he period during which the personnel must be working at the employer’s disposal</w:t>
            </w:r>
          </w:p>
        </w:tc>
      </w:tr>
      <w:tr w:rsidR="0089378C" w:rsidRPr="00DF5F3B" w14:paraId="3AC6B004" w14:textId="77777777" w:rsidTr="00837E2E">
        <w:trPr>
          <w:trHeight w:val="397"/>
        </w:trPr>
        <w:tc>
          <w:tcPr>
            <w:tcW w:w="2972" w:type="dxa"/>
            <w:vAlign w:val="center"/>
          </w:tcPr>
          <w:p w14:paraId="3AC6B002" w14:textId="77777777" w:rsidR="0089378C" w:rsidRPr="00FC4EAB" w:rsidRDefault="0089378C" w:rsidP="0071651B">
            <w:pPr>
              <w:rPr>
                <w:sz w:val="16"/>
                <w:lang w:val="en-GB"/>
              </w:rPr>
            </w:pPr>
            <w:r w:rsidRPr="00FC4EAB">
              <w:rPr>
                <w:sz w:val="16"/>
                <w:lang w:val="en-GB"/>
              </w:rPr>
              <w:t>Absences</w:t>
            </w:r>
          </w:p>
        </w:tc>
        <w:tc>
          <w:tcPr>
            <w:tcW w:w="6080" w:type="dxa"/>
            <w:vAlign w:val="center"/>
          </w:tcPr>
          <w:p w14:paraId="3AC6B003" w14:textId="77777777" w:rsidR="0089378C" w:rsidRPr="00FC4EAB" w:rsidRDefault="0089378C" w:rsidP="0071651B">
            <w:pPr>
              <w:rPr>
                <w:sz w:val="16"/>
                <w:lang w:val="en-GB"/>
              </w:rPr>
            </w:pPr>
            <w:r w:rsidRPr="00FC4EAB">
              <w:rPr>
                <w:sz w:val="16"/>
                <w:lang w:val="en-GB"/>
              </w:rPr>
              <w:t>E.g. trainings, sick leave and special leave</w:t>
            </w:r>
          </w:p>
        </w:tc>
      </w:tr>
      <w:bookmarkEnd w:id="4"/>
    </w:tbl>
    <w:p w14:paraId="3AC6B005" w14:textId="48B1CF02" w:rsidR="00846E6E" w:rsidRDefault="00846E6E" w:rsidP="00262525">
      <w:pPr>
        <w:pStyle w:val="Ingenmellomrom"/>
        <w:rPr>
          <w:lang w:val="en-GB"/>
        </w:rPr>
      </w:pPr>
    </w:p>
    <w:p w14:paraId="685F513F" w14:textId="5B3C70EF" w:rsidR="00CC21A2" w:rsidRPr="00CC21A2" w:rsidRDefault="00CC21A2" w:rsidP="00262525">
      <w:pPr>
        <w:pStyle w:val="Ingenmellomrom"/>
        <w:rPr>
          <w:u w:val="single"/>
          <w:lang w:val="en-GB"/>
        </w:rPr>
      </w:pPr>
      <w:r w:rsidRPr="00CC21A2">
        <w:rPr>
          <w:u w:val="single"/>
          <w:lang w:val="en-GB"/>
        </w:rPr>
        <w:t>Other internal costs</w:t>
      </w:r>
    </w:p>
    <w:p w14:paraId="38C55B30" w14:textId="06481C87" w:rsidR="00CC21A2" w:rsidRDefault="00CC21A2" w:rsidP="00262525">
      <w:pPr>
        <w:pStyle w:val="Ingenmellomrom"/>
        <w:rPr>
          <w:lang w:val="en-GB"/>
        </w:rPr>
      </w:pPr>
    </w:p>
    <w:tbl>
      <w:tblPr>
        <w:tblStyle w:val="Tabellrutenett"/>
        <w:tblW w:w="9067" w:type="dxa"/>
        <w:tblLayout w:type="fixed"/>
        <w:tblLook w:val="04A0" w:firstRow="1" w:lastRow="0" w:firstColumn="1" w:lastColumn="0" w:noHBand="0" w:noVBand="1"/>
      </w:tblPr>
      <w:tblGrid>
        <w:gridCol w:w="7512"/>
        <w:gridCol w:w="1555"/>
      </w:tblGrid>
      <w:tr w:rsidR="00CC21A2" w:rsidRPr="006C69FB" w14:paraId="1886957A" w14:textId="77777777" w:rsidTr="00024CA8">
        <w:trPr>
          <w:trHeight w:val="397"/>
          <w:tblHeader/>
        </w:trPr>
        <w:tc>
          <w:tcPr>
            <w:tcW w:w="7512" w:type="dxa"/>
            <w:tcBorders>
              <w:bottom w:val="double" w:sz="4" w:space="0" w:color="auto"/>
            </w:tcBorders>
            <w:vAlign w:val="center"/>
          </w:tcPr>
          <w:p w14:paraId="34D4C69A" w14:textId="77777777" w:rsidR="00CC21A2" w:rsidRPr="006C69FB" w:rsidRDefault="00CC21A2" w:rsidP="00024CA8">
            <w:pPr>
              <w:pStyle w:val="Ingenmellomrom"/>
              <w:rPr>
                <w:lang w:val="en-GB"/>
              </w:rPr>
            </w:pPr>
            <w:r w:rsidRPr="006C69FB">
              <w:rPr>
                <w:lang w:val="en-GB"/>
              </w:rPr>
              <w:t>Specification</w:t>
            </w:r>
          </w:p>
        </w:tc>
        <w:tc>
          <w:tcPr>
            <w:tcW w:w="1555" w:type="dxa"/>
            <w:tcBorders>
              <w:bottom w:val="double" w:sz="4" w:space="0" w:color="auto"/>
            </w:tcBorders>
            <w:vAlign w:val="center"/>
          </w:tcPr>
          <w:p w14:paraId="61D3E1B4" w14:textId="77777777" w:rsidR="00CC21A2" w:rsidRPr="006C69FB" w:rsidRDefault="00CC21A2" w:rsidP="00024CA8">
            <w:pPr>
              <w:pStyle w:val="Ingenmellomrom"/>
              <w:jc w:val="right"/>
              <w:rPr>
                <w:lang w:val="en-GB"/>
              </w:rPr>
            </w:pPr>
            <w:r w:rsidRPr="006C69FB">
              <w:rPr>
                <w:lang w:val="en-GB"/>
              </w:rPr>
              <w:t xml:space="preserve">Cost </w:t>
            </w:r>
            <w:r w:rsidRPr="00C53DB0">
              <w:rPr>
                <w:i/>
                <w:lang w:val="en-GB"/>
              </w:rPr>
              <w:t>(NOK)</w:t>
            </w:r>
          </w:p>
        </w:tc>
      </w:tr>
      <w:tr w:rsidR="00CC21A2" w:rsidRPr="006C69FB" w14:paraId="7CFB1305" w14:textId="77777777" w:rsidTr="00024CA8">
        <w:trPr>
          <w:trHeight w:val="397"/>
          <w:tblHeader/>
        </w:trPr>
        <w:tc>
          <w:tcPr>
            <w:tcW w:w="7512" w:type="dxa"/>
            <w:tcBorders>
              <w:top w:val="double" w:sz="4" w:space="0" w:color="auto"/>
            </w:tcBorders>
            <w:vAlign w:val="center"/>
          </w:tcPr>
          <w:p w14:paraId="7E21300D" w14:textId="77777777" w:rsidR="00CC21A2" w:rsidRPr="006C69FB" w:rsidRDefault="00CC21A2" w:rsidP="00024CA8">
            <w:pPr>
              <w:pStyle w:val="Ingenmellomrom"/>
              <w:rPr>
                <w:color w:val="FF0000"/>
                <w:lang w:val="en-GB"/>
              </w:rPr>
            </w:pPr>
          </w:p>
        </w:tc>
        <w:tc>
          <w:tcPr>
            <w:tcW w:w="1555" w:type="dxa"/>
            <w:tcBorders>
              <w:top w:val="double" w:sz="4" w:space="0" w:color="auto"/>
            </w:tcBorders>
            <w:vAlign w:val="center"/>
          </w:tcPr>
          <w:p w14:paraId="5A3D4E8B" w14:textId="77777777" w:rsidR="00CC21A2" w:rsidRPr="006C69FB" w:rsidRDefault="00CC21A2" w:rsidP="00024CA8">
            <w:pPr>
              <w:pStyle w:val="Ingenmellomrom"/>
              <w:jc w:val="right"/>
              <w:rPr>
                <w:lang w:val="en-GB"/>
              </w:rPr>
            </w:pPr>
          </w:p>
        </w:tc>
      </w:tr>
      <w:tr w:rsidR="00CC21A2" w:rsidRPr="006C69FB" w14:paraId="03CCA8C4" w14:textId="77777777" w:rsidTr="00024CA8">
        <w:trPr>
          <w:trHeight w:val="397"/>
          <w:tblHeader/>
        </w:trPr>
        <w:tc>
          <w:tcPr>
            <w:tcW w:w="7512" w:type="dxa"/>
            <w:vAlign w:val="center"/>
          </w:tcPr>
          <w:p w14:paraId="47158F91" w14:textId="77777777" w:rsidR="00CC21A2" w:rsidRPr="006C69FB" w:rsidRDefault="00CC21A2" w:rsidP="00024CA8">
            <w:pPr>
              <w:pStyle w:val="Ingenmellomrom"/>
              <w:rPr>
                <w:color w:val="FF0000"/>
                <w:lang w:val="en-GB"/>
              </w:rPr>
            </w:pPr>
          </w:p>
        </w:tc>
        <w:tc>
          <w:tcPr>
            <w:tcW w:w="1555" w:type="dxa"/>
            <w:vAlign w:val="center"/>
          </w:tcPr>
          <w:p w14:paraId="2131851F" w14:textId="77777777" w:rsidR="00CC21A2" w:rsidRPr="006C69FB" w:rsidRDefault="00CC21A2" w:rsidP="00024CA8">
            <w:pPr>
              <w:pStyle w:val="Ingenmellomrom"/>
              <w:jc w:val="right"/>
              <w:rPr>
                <w:lang w:val="en-GB"/>
              </w:rPr>
            </w:pPr>
          </w:p>
        </w:tc>
      </w:tr>
      <w:tr w:rsidR="00CC21A2" w:rsidRPr="006C69FB" w14:paraId="65AF21A7" w14:textId="77777777" w:rsidTr="00024CA8">
        <w:trPr>
          <w:trHeight w:val="397"/>
          <w:tblHeader/>
        </w:trPr>
        <w:tc>
          <w:tcPr>
            <w:tcW w:w="7512" w:type="dxa"/>
            <w:vAlign w:val="center"/>
          </w:tcPr>
          <w:p w14:paraId="5D732B03" w14:textId="77777777" w:rsidR="00CC21A2" w:rsidRPr="006C69FB" w:rsidRDefault="00CC21A2" w:rsidP="00024CA8">
            <w:pPr>
              <w:pStyle w:val="Ingenmellomrom"/>
              <w:rPr>
                <w:color w:val="FF0000"/>
                <w:lang w:val="en-GB"/>
              </w:rPr>
            </w:pPr>
          </w:p>
        </w:tc>
        <w:tc>
          <w:tcPr>
            <w:tcW w:w="1555" w:type="dxa"/>
            <w:vAlign w:val="center"/>
          </w:tcPr>
          <w:p w14:paraId="2645FAB1" w14:textId="77777777" w:rsidR="00CC21A2" w:rsidRPr="006C69FB" w:rsidRDefault="00CC21A2" w:rsidP="00024CA8">
            <w:pPr>
              <w:pStyle w:val="Ingenmellomrom"/>
              <w:jc w:val="right"/>
              <w:rPr>
                <w:lang w:val="en-GB"/>
              </w:rPr>
            </w:pPr>
          </w:p>
        </w:tc>
      </w:tr>
      <w:tr w:rsidR="00CC21A2" w:rsidRPr="006C69FB" w14:paraId="5FDC69B1" w14:textId="77777777" w:rsidTr="00024CA8">
        <w:trPr>
          <w:trHeight w:val="397"/>
          <w:tblHeader/>
        </w:trPr>
        <w:tc>
          <w:tcPr>
            <w:tcW w:w="7512" w:type="dxa"/>
            <w:vAlign w:val="center"/>
          </w:tcPr>
          <w:p w14:paraId="0AAAFD35" w14:textId="77777777" w:rsidR="00CC21A2" w:rsidRPr="006C69FB" w:rsidRDefault="00CC21A2" w:rsidP="00024CA8">
            <w:pPr>
              <w:pStyle w:val="Ingenmellomrom"/>
              <w:rPr>
                <w:color w:val="FF0000"/>
                <w:lang w:val="en-GB"/>
              </w:rPr>
            </w:pPr>
          </w:p>
        </w:tc>
        <w:tc>
          <w:tcPr>
            <w:tcW w:w="1555" w:type="dxa"/>
            <w:vAlign w:val="center"/>
          </w:tcPr>
          <w:p w14:paraId="5CC07F31" w14:textId="77777777" w:rsidR="00CC21A2" w:rsidRPr="006C69FB" w:rsidRDefault="00CC21A2" w:rsidP="00024CA8">
            <w:pPr>
              <w:pStyle w:val="Ingenmellomrom"/>
              <w:jc w:val="right"/>
              <w:rPr>
                <w:lang w:val="en-GB"/>
              </w:rPr>
            </w:pPr>
          </w:p>
        </w:tc>
      </w:tr>
      <w:tr w:rsidR="00CC21A2" w:rsidRPr="006C69FB" w14:paraId="698B0BC7" w14:textId="77777777" w:rsidTr="00024CA8">
        <w:trPr>
          <w:trHeight w:val="397"/>
          <w:tblHeader/>
        </w:trPr>
        <w:tc>
          <w:tcPr>
            <w:tcW w:w="7512" w:type="dxa"/>
            <w:vAlign w:val="center"/>
          </w:tcPr>
          <w:p w14:paraId="25CFA4E9" w14:textId="77777777" w:rsidR="00CC21A2" w:rsidRPr="006C69FB" w:rsidRDefault="00CC21A2" w:rsidP="00024CA8">
            <w:pPr>
              <w:pStyle w:val="Ingenmellomrom"/>
              <w:rPr>
                <w:color w:val="FF0000"/>
                <w:lang w:val="en-GB"/>
              </w:rPr>
            </w:pPr>
          </w:p>
        </w:tc>
        <w:tc>
          <w:tcPr>
            <w:tcW w:w="1555" w:type="dxa"/>
            <w:vAlign w:val="center"/>
          </w:tcPr>
          <w:p w14:paraId="29F650EB" w14:textId="77777777" w:rsidR="00CC21A2" w:rsidRPr="006C69FB" w:rsidRDefault="00CC21A2" w:rsidP="00024CA8">
            <w:pPr>
              <w:pStyle w:val="Ingenmellomrom"/>
              <w:jc w:val="right"/>
              <w:rPr>
                <w:lang w:val="en-GB"/>
              </w:rPr>
            </w:pPr>
          </w:p>
        </w:tc>
      </w:tr>
    </w:tbl>
    <w:p w14:paraId="177B2396" w14:textId="2F568A41" w:rsidR="00CC21A2" w:rsidRDefault="00CC21A2" w:rsidP="00262525">
      <w:pPr>
        <w:pStyle w:val="Ingenmellomrom"/>
        <w:rPr>
          <w:lang w:val="en-GB"/>
        </w:rPr>
      </w:pPr>
    </w:p>
    <w:tbl>
      <w:tblPr>
        <w:tblStyle w:val="Tabellrutenett"/>
        <w:tblW w:w="9067" w:type="dxa"/>
        <w:tblLayout w:type="fixed"/>
        <w:tblLook w:val="04A0" w:firstRow="1" w:lastRow="0" w:firstColumn="1" w:lastColumn="0" w:noHBand="0" w:noVBand="1"/>
      </w:tblPr>
      <w:tblGrid>
        <w:gridCol w:w="7512"/>
        <w:gridCol w:w="1555"/>
      </w:tblGrid>
      <w:tr w:rsidR="00CC21A2" w:rsidRPr="006C69FB" w14:paraId="108D7D36" w14:textId="77777777" w:rsidTr="00024CA8">
        <w:trPr>
          <w:trHeight w:val="397"/>
        </w:trPr>
        <w:tc>
          <w:tcPr>
            <w:tcW w:w="7512" w:type="dxa"/>
            <w:vAlign w:val="center"/>
          </w:tcPr>
          <w:p w14:paraId="4D447A58" w14:textId="6D662758" w:rsidR="00CC21A2" w:rsidRPr="006C69FB" w:rsidRDefault="00CC21A2" w:rsidP="00024CA8">
            <w:pPr>
              <w:pStyle w:val="Ingenmellomrom"/>
              <w:jc w:val="right"/>
              <w:rPr>
                <w:lang w:val="en-GB"/>
              </w:rPr>
            </w:pPr>
            <w:r w:rsidRPr="006C69FB">
              <w:rPr>
                <w:lang w:val="en-GB"/>
              </w:rPr>
              <w:t>Total</w:t>
            </w:r>
            <w:r>
              <w:rPr>
                <w:lang w:val="en-GB"/>
              </w:rPr>
              <w:t xml:space="preserve"> other internal cost</w:t>
            </w:r>
            <w:r w:rsidRPr="006C69FB">
              <w:rPr>
                <w:lang w:val="en-GB"/>
              </w:rPr>
              <w:t>:</w:t>
            </w:r>
          </w:p>
        </w:tc>
        <w:tc>
          <w:tcPr>
            <w:tcW w:w="1555" w:type="dxa"/>
            <w:vAlign w:val="center"/>
          </w:tcPr>
          <w:p w14:paraId="571660D4" w14:textId="77777777" w:rsidR="00CC21A2" w:rsidRPr="006C69FB" w:rsidRDefault="00CC21A2" w:rsidP="00024CA8">
            <w:pPr>
              <w:pStyle w:val="Ingenmellomrom"/>
              <w:rPr>
                <w:lang w:val="en-GB"/>
              </w:rPr>
            </w:pPr>
          </w:p>
        </w:tc>
      </w:tr>
    </w:tbl>
    <w:p w14:paraId="26029CC2" w14:textId="1B553DDF" w:rsidR="00CC21A2" w:rsidRDefault="00CC21A2" w:rsidP="00262525">
      <w:pPr>
        <w:pStyle w:val="Ingenmellomrom"/>
        <w:rPr>
          <w:lang w:val="en-GB"/>
        </w:rPr>
      </w:pPr>
    </w:p>
    <w:p w14:paraId="30335952" w14:textId="7192A516" w:rsidR="00CC21A2" w:rsidRPr="00CC21A2" w:rsidRDefault="00CC21A2" w:rsidP="00262525">
      <w:pPr>
        <w:pStyle w:val="Ingenmellomrom"/>
        <w:rPr>
          <w:u w:val="single"/>
          <w:lang w:val="en-GB"/>
        </w:rPr>
      </w:pPr>
      <w:r w:rsidRPr="00CC21A2">
        <w:rPr>
          <w:u w:val="single"/>
          <w:lang w:val="en-GB"/>
        </w:rPr>
        <w:t>Total internal cost</w:t>
      </w:r>
      <w:r>
        <w:rPr>
          <w:u w:val="single"/>
          <w:lang w:val="en-GB"/>
        </w:rPr>
        <w:t>s</w:t>
      </w:r>
    </w:p>
    <w:p w14:paraId="41082C27" w14:textId="77777777" w:rsidR="00CC21A2" w:rsidRDefault="00CC21A2" w:rsidP="00262525">
      <w:pPr>
        <w:pStyle w:val="Ingenmellomrom"/>
        <w:rPr>
          <w:lang w:val="en-GB"/>
        </w:rPr>
      </w:pPr>
    </w:p>
    <w:tbl>
      <w:tblPr>
        <w:tblStyle w:val="Tabellrutenett"/>
        <w:tblW w:w="9067" w:type="dxa"/>
        <w:tblLayout w:type="fixed"/>
        <w:tblLook w:val="04A0" w:firstRow="1" w:lastRow="0" w:firstColumn="1" w:lastColumn="0" w:noHBand="0" w:noVBand="1"/>
      </w:tblPr>
      <w:tblGrid>
        <w:gridCol w:w="7512"/>
        <w:gridCol w:w="1555"/>
      </w:tblGrid>
      <w:tr w:rsidR="00CC21A2" w:rsidRPr="006C69FB" w14:paraId="06233D1D" w14:textId="77777777" w:rsidTr="00024CA8">
        <w:trPr>
          <w:trHeight w:val="397"/>
        </w:trPr>
        <w:tc>
          <w:tcPr>
            <w:tcW w:w="7512" w:type="dxa"/>
            <w:vAlign w:val="center"/>
          </w:tcPr>
          <w:p w14:paraId="66DBDAF3" w14:textId="599DFA90" w:rsidR="00CC21A2" w:rsidRPr="006C69FB" w:rsidRDefault="00CC21A2" w:rsidP="00024CA8">
            <w:pPr>
              <w:pStyle w:val="Ingenmellomrom"/>
              <w:jc w:val="right"/>
              <w:rPr>
                <w:lang w:val="en-GB"/>
              </w:rPr>
            </w:pPr>
            <w:r w:rsidRPr="006C69FB">
              <w:rPr>
                <w:lang w:val="en-GB"/>
              </w:rPr>
              <w:t>Total</w:t>
            </w:r>
            <w:r>
              <w:rPr>
                <w:lang w:val="en-GB"/>
              </w:rPr>
              <w:t xml:space="preserve"> internal eligible cost</w:t>
            </w:r>
            <w:r w:rsidRPr="006C69FB">
              <w:rPr>
                <w:lang w:val="en-GB"/>
              </w:rPr>
              <w:t>:</w:t>
            </w:r>
          </w:p>
        </w:tc>
        <w:tc>
          <w:tcPr>
            <w:tcW w:w="1555" w:type="dxa"/>
            <w:vAlign w:val="center"/>
          </w:tcPr>
          <w:p w14:paraId="1B6B803C" w14:textId="77777777" w:rsidR="00CC21A2" w:rsidRPr="006C69FB" w:rsidRDefault="00CC21A2" w:rsidP="00024CA8">
            <w:pPr>
              <w:pStyle w:val="Ingenmellomrom"/>
              <w:rPr>
                <w:lang w:val="en-GB"/>
              </w:rPr>
            </w:pPr>
          </w:p>
        </w:tc>
      </w:tr>
      <w:tr w:rsidR="00CC21A2" w:rsidRPr="00DF5F3B" w14:paraId="13E2B945" w14:textId="77777777" w:rsidTr="00024CA8">
        <w:trPr>
          <w:trHeight w:val="397"/>
        </w:trPr>
        <w:tc>
          <w:tcPr>
            <w:tcW w:w="7512" w:type="dxa"/>
            <w:vAlign w:val="center"/>
          </w:tcPr>
          <w:p w14:paraId="2DFE836F" w14:textId="7BEA5AE3" w:rsidR="00CC21A2" w:rsidRPr="006C69FB" w:rsidRDefault="00CC21A2" w:rsidP="00024CA8">
            <w:pPr>
              <w:pStyle w:val="Ingenmellomrom"/>
              <w:jc w:val="right"/>
              <w:rPr>
                <w:lang w:val="en-GB"/>
              </w:rPr>
            </w:pPr>
            <w:r w:rsidRPr="00774EBE">
              <w:rPr>
                <w:lang w:val="en-GB"/>
              </w:rPr>
              <w:t>Requested aid amount (50 %, up to remaining aid amount)</w:t>
            </w:r>
          </w:p>
        </w:tc>
        <w:tc>
          <w:tcPr>
            <w:tcW w:w="1555" w:type="dxa"/>
            <w:vAlign w:val="center"/>
          </w:tcPr>
          <w:p w14:paraId="180506CE" w14:textId="77777777" w:rsidR="00CC21A2" w:rsidRPr="006C69FB" w:rsidRDefault="00CC21A2" w:rsidP="00024CA8">
            <w:pPr>
              <w:pStyle w:val="Ingenmellomrom"/>
              <w:rPr>
                <w:lang w:val="en-GB"/>
              </w:rPr>
            </w:pPr>
          </w:p>
        </w:tc>
      </w:tr>
    </w:tbl>
    <w:p w14:paraId="52A6DF93" w14:textId="77777777" w:rsidR="00CC21A2" w:rsidRDefault="00CC21A2" w:rsidP="00262525">
      <w:pPr>
        <w:pStyle w:val="Ingenmellomrom"/>
        <w:rPr>
          <w:lang w:val="en-GB"/>
        </w:rPr>
      </w:pPr>
    </w:p>
    <w:p w14:paraId="29939D12" w14:textId="77777777" w:rsidR="00CC21A2" w:rsidRDefault="00CC21A2" w:rsidP="00262525">
      <w:pPr>
        <w:pStyle w:val="Ingenmellomrom"/>
        <w:rPr>
          <w:lang w:val="en-GB"/>
        </w:rPr>
      </w:pPr>
    </w:p>
    <w:p w14:paraId="44422312" w14:textId="0B77C990" w:rsidR="009359AA" w:rsidRDefault="009359AA" w:rsidP="009359AA">
      <w:pPr>
        <w:pStyle w:val="Overskrift2"/>
        <w:rPr>
          <w:lang w:val="en-GB"/>
        </w:rPr>
      </w:pPr>
      <w:r>
        <w:rPr>
          <w:lang w:val="en-GB"/>
        </w:rPr>
        <w:t>Summary of requested aid</w:t>
      </w:r>
    </w:p>
    <w:p w14:paraId="0D7C6020" w14:textId="651A9FED" w:rsidR="009359AA" w:rsidRPr="009359AA" w:rsidRDefault="009359AA" w:rsidP="00151FD7">
      <w:pPr>
        <w:rPr>
          <w:i/>
          <w:sz w:val="18"/>
          <w:lang w:val="en-GB"/>
        </w:rPr>
      </w:pPr>
      <w:r w:rsidRPr="009359AA">
        <w:rPr>
          <w:i/>
          <w:sz w:val="18"/>
          <w:lang w:val="en-GB"/>
        </w:rPr>
        <w:t>(NOK)</w:t>
      </w:r>
    </w:p>
    <w:tbl>
      <w:tblPr>
        <w:tblStyle w:val="Tabellrutenett"/>
        <w:tblW w:w="0" w:type="auto"/>
        <w:tblLook w:val="04A0" w:firstRow="1" w:lastRow="0" w:firstColumn="1" w:lastColumn="0" w:noHBand="0" w:noVBand="1"/>
      </w:tblPr>
      <w:tblGrid>
        <w:gridCol w:w="4106"/>
        <w:gridCol w:w="1701"/>
      </w:tblGrid>
      <w:tr w:rsidR="009359AA" w:rsidRPr="00DF5F3B" w14:paraId="7286E2CC" w14:textId="77777777" w:rsidTr="009359AA">
        <w:trPr>
          <w:trHeight w:val="397"/>
        </w:trPr>
        <w:tc>
          <w:tcPr>
            <w:tcW w:w="4106" w:type="dxa"/>
            <w:vAlign w:val="center"/>
          </w:tcPr>
          <w:p w14:paraId="27CCA256" w14:textId="16FEB7D6" w:rsidR="009359AA" w:rsidRPr="006C69FB" w:rsidRDefault="009359AA" w:rsidP="009359AA">
            <w:pPr>
              <w:pStyle w:val="Ingenmellomrom"/>
              <w:rPr>
                <w:lang w:val="en-GB"/>
              </w:rPr>
            </w:pPr>
            <w:r>
              <w:rPr>
                <w:lang w:val="en-GB"/>
              </w:rPr>
              <w:t>3</w:t>
            </w:r>
            <w:r w:rsidRPr="006C69FB">
              <w:rPr>
                <w:lang w:val="en-GB"/>
              </w:rPr>
              <w:t>.1</w:t>
            </w:r>
            <w:r>
              <w:rPr>
                <w:lang w:val="en-GB"/>
              </w:rPr>
              <w:t xml:space="preserve"> Aid to </w:t>
            </w:r>
            <w:r w:rsidRPr="006C69FB">
              <w:rPr>
                <w:lang w:val="en-GB"/>
              </w:rPr>
              <w:t>E</w:t>
            </w:r>
            <w:r>
              <w:rPr>
                <w:lang w:val="en-GB"/>
              </w:rPr>
              <w:t>RTMS</w:t>
            </w:r>
            <w:r w:rsidRPr="006C69FB">
              <w:rPr>
                <w:lang w:val="en-GB"/>
              </w:rPr>
              <w:t xml:space="preserve"> Onboard Contract cost</w:t>
            </w:r>
            <w:r>
              <w:rPr>
                <w:lang w:val="en-GB"/>
              </w:rPr>
              <w:t>s</w:t>
            </w:r>
          </w:p>
        </w:tc>
        <w:tc>
          <w:tcPr>
            <w:tcW w:w="1701" w:type="dxa"/>
            <w:vAlign w:val="center"/>
          </w:tcPr>
          <w:p w14:paraId="707C7AFB" w14:textId="77777777" w:rsidR="009359AA" w:rsidRPr="006C69FB" w:rsidRDefault="009359AA" w:rsidP="009359AA">
            <w:pPr>
              <w:pStyle w:val="Ingenmellomrom"/>
              <w:jc w:val="right"/>
              <w:rPr>
                <w:lang w:val="en-GB"/>
              </w:rPr>
            </w:pPr>
          </w:p>
        </w:tc>
      </w:tr>
      <w:tr w:rsidR="009359AA" w:rsidRPr="00DF5F3B" w14:paraId="34A2E83B" w14:textId="77777777" w:rsidTr="009359AA">
        <w:trPr>
          <w:trHeight w:val="397"/>
        </w:trPr>
        <w:tc>
          <w:tcPr>
            <w:tcW w:w="4106" w:type="dxa"/>
            <w:vAlign w:val="center"/>
          </w:tcPr>
          <w:p w14:paraId="3BB79070" w14:textId="5DF7E6E8" w:rsidR="009359AA" w:rsidRPr="006C69FB" w:rsidRDefault="009359AA" w:rsidP="009359AA">
            <w:pPr>
              <w:pStyle w:val="Ingenmellomrom"/>
              <w:rPr>
                <w:lang w:val="en-GB"/>
              </w:rPr>
            </w:pPr>
            <w:r>
              <w:rPr>
                <w:lang w:val="en-GB"/>
              </w:rPr>
              <w:t>3</w:t>
            </w:r>
            <w:r w:rsidRPr="006C69FB">
              <w:rPr>
                <w:lang w:val="en-GB"/>
              </w:rPr>
              <w:t>.2</w:t>
            </w:r>
            <w:r>
              <w:rPr>
                <w:lang w:val="en-GB"/>
              </w:rPr>
              <w:t xml:space="preserve"> Aid to o</w:t>
            </w:r>
            <w:r w:rsidRPr="006C69FB">
              <w:rPr>
                <w:lang w:val="en-GB"/>
              </w:rPr>
              <w:t>ther eligible costs</w:t>
            </w:r>
          </w:p>
        </w:tc>
        <w:tc>
          <w:tcPr>
            <w:tcW w:w="1701" w:type="dxa"/>
            <w:shd w:val="clear" w:color="auto" w:fill="BFBFBF" w:themeFill="background1" w:themeFillShade="BF"/>
            <w:vAlign w:val="center"/>
          </w:tcPr>
          <w:p w14:paraId="0C2CFAEC" w14:textId="77777777" w:rsidR="009359AA" w:rsidRPr="006C69FB" w:rsidRDefault="009359AA" w:rsidP="009359AA">
            <w:pPr>
              <w:pStyle w:val="Ingenmellomrom"/>
              <w:jc w:val="right"/>
              <w:rPr>
                <w:lang w:val="en-GB"/>
              </w:rPr>
            </w:pPr>
          </w:p>
        </w:tc>
      </w:tr>
      <w:tr w:rsidR="009359AA" w:rsidRPr="006C69FB" w14:paraId="4958D93D" w14:textId="77777777" w:rsidTr="009359AA">
        <w:trPr>
          <w:trHeight w:val="397"/>
        </w:trPr>
        <w:tc>
          <w:tcPr>
            <w:tcW w:w="4106" w:type="dxa"/>
            <w:vAlign w:val="center"/>
          </w:tcPr>
          <w:p w14:paraId="68B3F79F" w14:textId="7377309A" w:rsidR="009359AA" w:rsidRPr="006C69FB" w:rsidRDefault="009359AA" w:rsidP="009359AA">
            <w:pPr>
              <w:pStyle w:val="Ingenmellomrom"/>
              <w:rPr>
                <w:lang w:val="en-GB"/>
              </w:rPr>
            </w:pPr>
            <w:r>
              <w:rPr>
                <w:lang w:val="en-GB"/>
              </w:rPr>
              <w:tab/>
              <w:t>3.2.1 C</w:t>
            </w:r>
            <w:r w:rsidRPr="006C69FB">
              <w:rPr>
                <w:lang w:val="en-GB"/>
              </w:rPr>
              <w:t>ontracted eligible costs</w:t>
            </w:r>
          </w:p>
        </w:tc>
        <w:tc>
          <w:tcPr>
            <w:tcW w:w="1701" w:type="dxa"/>
            <w:vAlign w:val="center"/>
          </w:tcPr>
          <w:p w14:paraId="5B2F86F2" w14:textId="77777777" w:rsidR="009359AA" w:rsidRPr="006C69FB" w:rsidRDefault="009359AA" w:rsidP="009359AA">
            <w:pPr>
              <w:pStyle w:val="Ingenmellomrom"/>
              <w:jc w:val="right"/>
              <w:rPr>
                <w:lang w:val="en-GB"/>
              </w:rPr>
            </w:pPr>
          </w:p>
        </w:tc>
      </w:tr>
      <w:tr w:rsidR="009359AA" w:rsidRPr="006C69FB" w14:paraId="71D362F1" w14:textId="77777777" w:rsidTr="009359AA">
        <w:trPr>
          <w:trHeight w:val="397"/>
        </w:trPr>
        <w:tc>
          <w:tcPr>
            <w:tcW w:w="4106" w:type="dxa"/>
            <w:vAlign w:val="center"/>
          </w:tcPr>
          <w:p w14:paraId="7092E581" w14:textId="497AF3EE" w:rsidR="009359AA" w:rsidRPr="006C69FB" w:rsidRDefault="009359AA" w:rsidP="009359AA">
            <w:pPr>
              <w:pStyle w:val="Ingenmellomrom"/>
              <w:rPr>
                <w:lang w:val="en-GB"/>
              </w:rPr>
            </w:pPr>
            <w:r>
              <w:rPr>
                <w:lang w:val="en-GB"/>
              </w:rPr>
              <w:tab/>
              <w:t>3</w:t>
            </w:r>
            <w:r w:rsidRPr="006C69FB">
              <w:rPr>
                <w:lang w:val="en-GB"/>
              </w:rPr>
              <w:t>.</w:t>
            </w:r>
            <w:r>
              <w:rPr>
                <w:lang w:val="en-GB"/>
              </w:rPr>
              <w:t xml:space="preserve">2.2 </w:t>
            </w:r>
            <w:r w:rsidRPr="006C69FB">
              <w:rPr>
                <w:lang w:val="en-GB"/>
              </w:rPr>
              <w:t>Internal eligible costs</w:t>
            </w:r>
          </w:p>
        </w:tc>
        <w:tc>
          <w:tcPr>
            <w:tcW w:w="1701" w:type="dxa"/>
            <w:vAlign w:val="center"/>
          </w:tcPr>
          <w:p w14:paraId="4E7B78BA" w14:textId="77777777" w:rsidR="009359AA" w:rsidRPr="006C69FB" w:rsidRDefault="009359AA" w:rsidP="009359AA">
            <w:pPr>
              <w:pStyle w:val="Ingenmellomrom"/>
              <w:jc w:val="right"/>
              <w:rPr>
                <w:lang w:val="en-GB"/>
              </w:rPr>
            </w:pPr>
          </w:p>
        </w:tc>
      </w:tr>
      <w:tr w:rsidR="009359AA" w:rsidRPr="00DF5F3B" w14:paraId="30342A19" w14:textId="77777777" w:rsidTr="009359AA">
        <w:trPr>
          <w:trHeight w:val="397"/>
        </w:trPr>
        <w:tc>
          <w:tcPr>
            <w:tcW w:w="4106" w:type="dxa"/>
            <w:vAlign w:val="center"/>
          </w:tcPr>
          <w:p w14:paraId="55879C8E" w14:textId="348CEAD5" w:rsidR="009359AA" w:rsidRPr="00487517" w:rsidRDefault="009359AA" w:rsidP="009359AA">
            <w:pPr>
              <w:pStyle w:val="Ingenmellomrom"/>
              <w:rPr>
                <w:lang w:val="en-GB"/>
              </w:rPr>
            </w:pPr>
            <w:r>
              <w:rPr>
                <w:lang w:val="en-GB"/>
              </w:rPr>
              <w:t xml:space="preserve">      </w:t>
            </w:r>
            <w:r w:rsidRPr="00487517">
              <w:rPr>
                <w:lang w:val="en-GB"/>
              </w:rPr>
              <w:t xml:space="preserve">Total </w:t>
            </w:r>
            <w:r>
              <w:rPr>
                <w:lang w:val="en-GB"/>
              </w:rPr>
              <w:t>aid to o</w:t>
            </w:r>
            <w:r w:rsidRPr="00487517">
              <w:rPr>
                <w:lang w:val="en-GB"/>
              </w:rPr>
              <w:t xml:space="preserve">ther </w:t>
            </w:r>
            <w:r>
              <w:rPr>
                <w:lang w:val="en-GB"/>
              </w:rPr>
              <w:t>e</w:t>
            </w:r>
            <w:r w:rsidRPr="00487517">
              <w:rPr>
                <w:lang w:val="en-GB"/>
              </w:rPr>
              <w:t xml:space="preserve">ligible </w:t>
            </w:r>
            <w:r>
              <w:rPr>
                <w:lang w:val="en-GB"/>
              </w:rPr>
              <w:t>c</w:t>
            </w:r>
            <w:r w:rsidRPr="00487517">
              <w:rPr>
                <w:lang w:val="en-GB"/>
              </w:rPr>
              <w:t>osts</w:t>
            </w:r>
          </w:p>
        </w:tc>
        <w:tc>
          <w:tcPr>
            <w:tcW w:w="1701" w:type="dxa"/>
            <w:vAlign w:val="center"/>
          </w:tcPr>
          <w:p w14:paraId="4E8DC7BB" w14:textId="77777777" w:rsidR="009359AA" w:rsidRPr="006C69FB" w:rsidRDefault="009359AA" w:rsidP="009359AA">
            <w:pPr>
              <w:pStyle w:val="Ingenmellomrom"/>
              <w:jc w:val="right"/>
              <w:rPr>
                <w:b/>
                <w:lang w:val="en-GB"/>
              </w:rPr>
            </w:pPr>
          </w:p>
        </w:tc>
      </w:tr>
      <w:tr w:rsidR="009359AA" w:rsidRPr="006C69FB" w14:paraId="741FEFA4" w14:textId="77777777" w:rsidTr="009359AA">
        <w:trPr>
          <w:trHeight w:val="397"/>
        </w:trPr>
        <w:tc>
          <w:tcPr>
            <w:tcW w:w="4106" w:type="dxa"/>
            <w:vAlign w:val="center"/>
          </w:tcPr>
          <w:p w14:paraId="5C3FE0C4" w14:textId="06A181F9" w:rsidR="009359AA" w:rsidRPr="006C69FB" w:rsidRDefault="009359AA" w:rsidP="009359AA">
            <w:pPr>
              <w:pStyle w:val="Ingenmellomrom"/>
              <w:jc w:val="right"/>
              <w:rPr>
                <w:b/>
                <w:lang w:val="en-GB"/>
              </w:rPr>
            </w:pPr>
            <w:r w:rsidRPr="006C69FB">
              <w:rPr>
                <w:b/>
                <w:lang w:val="en-GB"/>
              </w:rPr>
              <w:t xml:space="preserve">TOTAL </w:t>
            </w:r>
            <w:r>
              <w:rPr>
                <w:b/>
                <w:lang w:val="en-GB"/>
              </w:rPr>
              <w:t>REQUESTED AID</w:t>
            </w:r>
          </w:p>
        </w:tc>
        <w:tc>
          <w:tcPr>
            <w:tcW w:w="1701" w:type="dxa"/>
            <w:vAlign w:val="center"/>
          </w:tcPr>
          <w:p w14:paraId="199E9752" w14:textId="77777777" w:rsidR="009359AA" w:rsidRPr="006C69FB" w:rsidRDefault="009359AA" w:rsidP="009359AA">
            <w:pPr>
              <w:pStyle w:val="Ingenmellomrom"/>
              <w:jc w:val="right"/>
              <w:rPr>
                <w:b/>
                <w:lang w:val="en-GB"/>
              </w:rPr>
            </w:pPr>
          </w:p>
        </w:tc>
      </w:tr>
    </w:tbl>
    <w:p w14:paraId="1EAB2C3B" w14:textId="77777777" w:rsidR="009359AA" w:rsidRPr="00774EBE" w:rsidRDefault="009359AA" w:rsidP="00262525">
      <w:pPr>
        <w:pStyle w:val="Ingenmellomrom"/>
        <w:rPr>
          <w:lang w:val="en-GB"/>
        </w:rPr>
      </w:pPr>
    </w:p>
    <w:p w14:paraId="3AC6B006" w14:textId="77777777" w:rsidR="006B08CA" w:rsidRPr="00774EBE" w:rsidRDefault="006B08CA" w:rsidP="006B08CA">
      <w:pPr>
        <w:pStyle w:val="Overskrift1"/>
        <w:rPr>
          <w:lang w:val="en-GB"/>
        </w:rPr>
      </w:pPr>
      <w:bookmarkStart w:id="5" w:name="_Hlk7096207"/>
      <w:r>
        <w:rPr>
          <w:lang w:val="en-GB"/>
        </w:rPr>
        <w:lastRenderedPageBreak/>
        <w:t>Declaration by the Beneficiary</w:t>
      </w:r>
    </w:p>
    <w:p w14:paraId="3AC6B007" w14:textId="77777777" w:rsidR="000F371D" w:rsidRDefault="006B08CA" w:rsidP="00151FD7">
      <w:pPr>
        <w:rPr>
          <w:lang w:val="en-GB"/>
        </w:rPr>
      </w:pPr>
      <w:r>
        <w:rPr>
          <w:lang w:val="en-GB"/>
        </w:rPr>
        <w:t>The Beneficiary declares that:</w:t>
      </w:r>
    </w:p>
    <w:p w14:paraId="3AC6B008" w14:textId="77777777" w:rsidR="00400939" w:rsidRDefault="00400939" w:rsidP="00400939">
      <w:pPr>
        <w:pStyle w:val="Listeavsnitt"/>
        <w:numPr>
          <w:ilvl w:val="0"/>
          <w:numId w:val="5"/>
        </w:numPr>
        <w:rPr>
          <w:lang w:val="en-GB"/>
        </w:rPr>
      </w:pPr>
      <w:r>
        <w:rPr>
          <w:lang w:val="en-GB"/>
        </w:rPr>
        <w:t>All Costs declared in this Payment Request are incurred in the ERTMS Onboard project and are necessary for its implementation.</w:t>
      </w:r>
    </w:p>
    <w:p w14:paraId="3AC6B009" w14:textId="77777777" w:rsidR="006B08CA" w:rsidRDefault="006B08CA" w:rsidP="006B08CA">
      <w:pPr>
        <w:pStyle w:val="Listeavsnitt"/>
        <w:numPr>
          <w:ilvl w:val="0"/>
          <w:numId w:val="5"/>
        </w:numPr>
        <w:rPr>
          <w:lang w:val="en-GB"/>
        </w:rPr>
      </w:pPr>
      <w:r>
        <w:rPr>
          <w:lang w:val="en-GB"/>
        </w:rPr>
        <w:t>All Costs declared in this Payment Request meet the eligibility requirements set out in the FAS Guideline</w:t>
      </w:r>
      <w:r w:rsidR="00D56938" w:rsidRPr="00D56938">
        <w:rPr>
          <w:lang w:val="en-GB"/>
        </w:rPr>
        <w:t xml:space="preserve"> </w:t>
      </w:r>
      <w:r w:rsidR="00D56938">
        <w:rPr>
          <w:lang w:val="en-GB"/>
        </w:rPr>
        <w:t>and</w:t>
      </w:r>
      <w:r w:rsidR="00400939">
        <w:rPr>
          <w:lang w:val="en-GB"/>
        </w:rPr>
        <w:t xml:space="preserve"> in</w:t>
      </w:r>
      <w:r w:rsidR="00D56938" w:rsidRPr="00D56938">
        <w:rPr>
          <w:lang w:val="en-GB"/>
        </w:rPr>
        <w:t xml:space="preserve"> </w:t>
      </w:r>
      <w:r w:rsidR="00D56938">
        <w:rPr>
          <w:lang w:val="en-GB"/>
        </w:rPr>
        <w:t>the Definitive Grant Letter</w:t>
      </w:r>
      <w:r>
        <w:rPr>
          <w:lang w:val="en-GB"/>
        </w:rPr>
        <w:t>.</w:t>
      </w:r>
    </w:p>
    <w:p w14:paraId="3AC6B00A" w14:textId="77777777" w:rsidR="00C631A9" w:rsidRPr="00C631A9" w:rsidRDefault="006B08CA" w:rsidP="00C631A9">
      <w:pPr>
        <w:pStyle w:val="Listeavsnitt"/>
        <w:numPr>
          <w:ilvl w:val="0"/>
          <w:numId w:val="5"/>
        </w:numPr>
        <w:rPr>
          <w:lang w:val="en-GB"/>
        </w:rPr>
      </w:pPr>
      <w:r>
        <w:rPr>
          <w:lang w:val="en-GB"/>
        </w:rPr>
        <w:t>All Costs for personnel declared in this Payment Request only include Pay and Employer’s contribution</w:t>
      </w:r>
      <w:r w:rsidR="0089378C">
        <w:rPr>
          <w:lang w:val="en-GB"/>
        </w:rPr>
        <w:t xml:space="preserve"> (see explanation above)</w:t>
      </w:r>
      <w:r w:rsidR="00D56938">
        <w:rPr>
          <w:lang w:val="en-GB"/>
        </w:rPr>
        <w:t>.</w:t>
      </w:r>
    </w:p>
    <w:p w14:paraId="3AC6B00B" w14:textId="77777777" w:rsidR="006B08CA" w:rsidRPr="00262525" w:rsidRDefault="006B08CA" w:rsidP="00262525">
      <w:pPr>
        <w:pStyle w:val="Ingenmellomrom"/>
        <w:rPr>
          <w:lang w:val="en-GB"/>
        </w:rPr>
      </w:pPr>
    </w:p>
    <w:tbl>
      <w:tblPr>
        <w:tblStyle w:val="Tabellrutenett"/>
        <w:tblW w:w="0" w:type="auto"/>
        <w:tblLook w:val="04A0" w:firstRow="1" w:lastRow="0" w:firstColumn="1" w:lastColumn="0" w:noHBand="0" w:noVBand="1"/>
      </w:tblPr>
      <w:tblGrid>
        <w:gridCol w:w="1129"/>
        <w:gridCol w:w="7933"/>
      </w:tblGrid>
      <w:tr w:rsidR="00C631A9" w14:paraId="3AC6B00E" w14:textId="77777777" w:rsidTr="0089202B">
        <w:trPr>
          <w:trHeight w:val="397"/>
        </w:trPr>
        <w:tc>
          <w:tcPr>
            <w:tcW w:w="1129" w:type="dxa"/>
            <w:vAlign w:val="center"/>
          </w:tcPr>
          <w:p w14:paraId="3AC6B00C" w14:textId="77777777" w:rsidR="00C631A9" w:rsidRDefault="00C631A9" w:rsidP="00C631A9">
            <w:pPr>
              <w:rPr>
                <w:lang w:val="en-GB"/>
              </w:rPr>
            </w:pPr>
            <w:r>
              <w:rPr>
                <w:lang w:val="en-GB"/>
              </w:rPr>
              <w:t>Date:</w:t>
            </w:r>
          </w:p>
        </w:tc>
        <w:tc>
          <w:tcPr>
            <w:tcW w:w="7933" w:type="dxa"/>
            <w:vAlign w:val="center"/>
          </w:tcPr>
          <w:p w14:paraId="3AC6B00D" w14:textId="77777777" w:rsidR="00C631A9" w:rsidRDefault="00C631A9" w:rsidP="00C631A9">
            <w:pPr>
              <w:rPr>
                <w:lang w:val="en-GB"/>
              </w:rPr>
            </w:pPr>
          </w:p>
        </w:tc>
      </w:tr>
      <w:tr w:rsidR="00C631A9" w14:paraId="3AC6B011" w14:textId="77777777" w:rsidTr="0089202B">
        <w:trPr>
          <w:trHeight w:val="397"/>
        </w:trPr>
        <w:tc>
          <w:tcPr>
            <w:tcW w:w="1129" w:type="dxa"/>
            <w:vAlign w:val="center"/>
          </w:tcPr>
          <w:p w14:paraId="3AC6B00F" w14:textId="77777777" w:rsidR="00C631A9" w:rsidRDefault="00C631A9" w:rsidP="00C631A9">
            <w:pPr>
              <w:rPr>
                <w:lang w:val="en-GB"/>
              </w:rPr>
            </w:pPr>
            <w:r>
              <w:rPr>
                <w:lang w:val="en-GB"/>
              </w:rPr>
              <w:t>Name:</w:t>
            </w:r>
          </w:p>
        </w:tc>
        <w:tc>
          <w:tcPr>
            <w:tcW w:w="7933" w:type="dxa"/>
            <w:vAlign w:val="center"/>
          </w:tcPr>
          <w:p w14:paraId="3AC6B010" w14:textId="77777777" w:rsidR="00C631A9" w:rsidRDefault="00C631A9" w:rsidP="00C631A9">
            <w:pPr>
              <w:rPr>
                <w:lang w:val="en-GB"/>
              </w:rPr>
            </w:pPr>
          </w:p>
        </w:tc>
      </w:tr>
      <w:tr w:rsidR="00C631A9" w14:paraId="3AC6B014" w14:textId="77777777" w:rsidTr="0089202B">
        <w:trPr>
          <w:trHeight w:val="397"/>
        </w:trPr>
        <w:tc>
          <w:tcPr>
            <w:tcW w:w="1129" w:type="dxa"/>
            <w:vAlign w:val="center"/>
          </w:tcPr>
          <w:p w14:paraId="3AC6B012" w14:textId="77777777" w:rsidR="00C631A9" w:rsidRDefault="00A23FE5" w:rsidP="00C631A9">
            <w:pPr>
              <w:rPr>
                <w:lang w:val="en-GB"/>
              </w:rPr>
            </w:pPr>
            <w:r>
              <w:rPr>
                <w:lang w:val="en-GB"/>
              </w:rPr>
              <w:t>Title:</w:t>
            </w:r>
          </w:p>
        </w:tc>
        <w:tc>
          <w:tcPr>
            <w:tcW w:w="7933" w:type="dxa"/>
            <w:vAlign w:val="center"/>
          </w:tcPr>
          <w:p w14:paraId="3AC6B013" w14:textId="77777777" w:rsidR="00C631A9" w:rsidRDefault="00C631A9" w:rsidP="00C631A9">
            <w:pPr>
              <w:rPr>
                <w:lang w:val="en-GB"/>
              </w:rPr>
            </w:pPr>
          </w:p>
        </w:tc>
      </w:tr>
      <w:tr w:rsidR="00C631A9" w14:paraId="3AC6B017" w14:textId="77777777" w:rsidTr="0089202B">
        <w:trPr>
          <w:trHeight w:val="964"/>
        </w:trPr>
        <w:tc>
          <w:tcPr>
            <w:tcW w:w="1129" w:type="dxa"/>
            <w:vAlign w:val="center"/>
          </w:tcPr>
          <w:p w14:paraId="3AC6B015" w14:textId="77777777" w:rsidR="00C631A9" w:rsidRDefault="00C631A9" w:rsidP="00C631A9">
            <w:pPr>
              <w:rPr>
                <w:lang w:val="en-GB"/>
              </w:rPr>
            </w:pPr>
            <w:r>
              <w:rPr>
                <w:lang w:val="en-GB"/>
              </w:rPr>
              <w:t>Signature:</w:t>
            </w:r>
          </w:p>
        </w:tc>
        <w:tc>
          <w:tcPr>
            <w:tcW w:w="7933" w:type="dxa"/>
            <w:vAlign w:val="center"/>
          </w:tcPr>
          <w:p w14:paraId="3AC6B016" w14:textId="77777777" w:rsidR="00C631A9" w:rsidRDefault="00C631A9" w:rsidP="00C631A9">
            <w:pPr>
              <w:rPr>
                <w:lang w:val="en-GB"/>
              </w:rPr>
            </w:pPr>
          </w:p>
        </w:tc>
      </w:tr>
      <w:bookmarkEnd w:id="5"/>
    </w:tbl>
    <w:p w14:paraId="6FF20E92" w14:textId="77777777" w:rsidR="00E006E3" w:rsidRPr="00774EBE" w:rsidRDefault="00E006E3" w:rsidP="00262525">
      <w:pPr>
        <w:rPr>
          <w:lang w:val="en-GB"/>
        </w:rPr>
      </w:pPr>
    </w:p>
    <w:sectPr w:rsidR="00E006E3" w:rsidRPr="00774EBE" w:rsidSect="00D02B5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82DD" w14:textId="77777777" w:rsidR="000775FB" w:rsidRDefault="000775FB" w:rsidP="00E07F73">
      <w:pPr>
        <w:spacing w:after="0" w:line="240" w:lineRule="auto"/>
      </w:pPr>
      <w:r>
        <w:separator/>
      </w:r>
    </w:p>
  </w:endnote>
  <w:endnote w:type="continuationSeparator" w:id="0">
    <w:p w14:paraId="2E1F64BA" w14:textId="77777777" w:rsidR="000775FB" w:rsidRDefault="000775FB" w:rsidP="00E0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nligtabell4"/>
      <w:tblW w:w="0" w:type="auto"/>
      <w:tblLook w:val="06A0" w:firstRow="1" w:lastRow="0" w:firstColumn="1" w:lastColumn="0" w:noHBand="1" w:noVBand="1"/>
    </w:tblPr>
    <w:tblGrid>
      <w:gridCol w:w="3020"/>
      <w:gridCol w:w="3021"/>
      <w:gridCol w:w="3021"/>
    </w:tblGrid>
    <w:tr w:rsidR="005A5FFB" w:rsidRPr="00B4046A" w14:paraId="3AC6B025" w14:textId="77777777" w:rsidTr="00BF6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C6B022" w14:textId="7D160D7A" w:rsidR="005A5FFB" w:rsidRPr="00B4046A" w:rsidRDefault="005A5FFB">
          <w:pPr>
            <w:pStyle w:val="Bunntekst"/>
            <w:rPr>
              <w:b w:val="0"/>
              <w:sz w:val="18"/>
            </w:rPr>
          </w:pPr>
          <w:r>
            <w:rPr>
              <w:b w:val="0"/>
              <w:sz w:val="18"/>
            </w:rPr>
            <w:t xml:space="preserve">Version </w:t>
          </w:r>
          <w:r w:rsidR="00C31E86">
            <w:rPr>
              <w:b w:val="0"/>
              <w:sz w:val="18"/>
            </w:rPr>
            <w:t>11</w:t>
          </w:r>
          <w:r>
            <w:rPr>
              <w:b w:val="0"/>
              <w:sz w:val="18"/>
            </w:rPr>
            <w:t>.</w:t>
          </w:r>
          <w:r w:rsidR="00C31E86">
            <w:rPr>
              <w:b w:val="0"/>
              <w:sz w:val="18"/>
            </w:rPr>
            <w:t>05</w:t>
          </w:r>
          <w:r w:rsidRPr="00B4046A">
            <w:rPr>
              <w:b w:val="0"/>
              <w:sz w:val="18"/>
            </w:rPr>
            <w:t>.20</w:t>
          </w:r>
          <w:r w:rsidR="00C31E86">
            <w:rPr>
              <w:b w:val="0"/>
              <w:sz w:val="18"/>
            </w:rPr>
            <w:t>22</w:t>
          </w:r>
        </w:p>
      </w:tc>
      <w:tc>
        <w:tcPr>
          <w:tcW w:w="3021" w:type="dxa"/>
        </w:tcPr>
        <w:p w14:paraId="3AC6B023" w14:textId="77777777" w:rsidR="005A5FFB" w:rsidRPr="00B4046A" w:rsidRDefault="005A5FFB">
          <w:pPr>
            <w:pStyle w:val="Bunntekst"/>
            <w:cnfStyle w:val="100000000000" w:firstRow="1" w:lastRow="0" w:firstColumn="0" w:lastColumn="0" w:oddVBand="0" w:evenVBand="0" w:oddHBand="0" w:evenHBand="0" w:firstRowFirstColumn="0" w:firstRowLastColumn="0" w:lastRowFirstColumn="0" w:lastRowLastColumn="0"/>
            <w:rPr>
              <w:b w:val="0"/>
              <w:sz w:val="18"/>
            </w:rPr>
          </w:pPr>
        </w:p>
      </w:tc>
      <w:tc>
        <w:tcPr>
          <w:tcW w:w="3021" w:type="dxa"/>
        </w:tcPr>
        <w:p w14:paraId="3AC6B024" w14:textId="615A96CB" w:rsidR="005A5FFB" w:rsidRPr="00B4046A" w:rsidRDefault="005A5FFB" w:rsidP="00BF6EF7">
          <w:pPr>
            <w:pStyle w:val="Bunntekst"/>
            <w:jc w:val="right"/>
            <w:cnfStyle w:val="100000000000" w:firstRow="1" w:lastRow="0" w:firstColumn="0" w:lastColumn="0" w:oddVBand="0" w:evenVBand="0" w:oddHBand="0" w:evenHBand="0" w:firstRowFirstColumn="0" w:firstRowLastColumn="0" w:lastRowFirstColumn="0" w:lastRowLastColumn="0"/>
            <w:rPr>
              <w:b w:val="0"/>
              <w:sz w:val="18"/>
            </w:rPr>
          </w:pPr>
          <w:r w:rsidRPr="00B4046A">
            <w:rPr>
              <w:b w:val="0"/>
              <w:sz w:val="18"/>
            </w:rPr>
            <w:t xml:space="preserve">Page </w:t>
          </w:r>
          <w:sdt>
            <w:sdtPr>
              <w:rPr>
                <w:sz w:val="18"/>
              </w:rPr>
              <w:id w:val="-1956323782"/>
              <w:docPartObj>
                <w:docPartGallery w:val="Page Numbers (Bottom of Page)"/>
                <w:docPartUnique/>
              </w:docPartObj>
            </w:sdtPr>
            <w:sdtEndPr/>
            <w:sdtContent>
              <w:r w:rsidRPr="00B4046A">
                <w:rPr>
                  <w:sz w:val="18"/>
                </w:rPr>
                <w:fldChar w:fldCharType="begin"/>
              </w:r>
              <w:r w:rsidRPr="00B4046A">
                <w:rPr>
                  <w:b w:val="0"/>
                  <w:sz w:val="18"/>
                </w:rPr>
                <w:instrText>PAGE   \* MERGEFORMAT</w:instrText>
              </w:r>
              <w:r w:rsidRPr="00B4046A">
                <w:rPr>
                  <w:sz w:val="18"/>
                </w:rPr>
                <w:fldChar w:fldCharType="separate"/>
              </w:r>
              <w:r w:rsidR="007718AD">
                <w:rPr>
                  <w:b w:val="0"/>
                  <w:noProof/>
                  <w:sz w:val="18"/>
                </w:rPr>
                <w:t>1</w:t>
              </w:r>
              <w:r w:rsidRPr="00B4046A">
                <w:rPr>
                  <w:sz w:val="18"/>
                </w:rPr>
                <w:fldChar w:fldCharType="end"/>
              </w:r>
              <w:r w:rsidRPr="00B4046A">
                <w:rPr>
                  <w:b w:val="0"/>
                  <w:sz w:val="18"/>
                </w:rPr>
                <w:t>(</w:t>
              </w:r>
              <w:r w:rsidRPr="00B4046A">
                <w:rPr>
                  <w:sz w:val="18"/>
                </w:rPr>
                <w:fldChar w:fldCharType="begin"/>
              </w:r>
              <w:r w:rsidRPr="00B4046A">
                <w:rPr>
                  <w:b w:val="0"/>
                  <w:sz w:val="18"/>
                </w:rPr>
                <w:instrText xml:space="preserve"> NUMPAGES   \* MERGEFORMAT </w:instrText>
              </w:r>
              <w:r w:rsidRPr="00B4046A">
                <w:rPr>
                  <w:sz w:val="18"/>
                </w:rPr>
                <w:fldChar w:fldCharType="separate"/>
              </w:r>
              <w:r w:rsidR="007718AD">
                <w:rPr>
                  <w:b w:val="0"/>
                  <w:noProof/>
                  <w:sz w:val="18"/>
                </w:rPr>
                <w:t>5</w:t>
              </w:r>
              <w:r w:rsidRPr="00B4046A">
                <w:rPr>
                  <w:sz w:val="18"/>
                </w:rPr>
                <w:fldChar w:fldCharType="end"/>
              </w:r>
              <w:r w:rsidRPr="00B4046A">
                <w:rPr>
                  <w:b w:val="0"/>
                  <w:sz w:val="18"/>
                </w:rPr>
                <w:t>)</w:t>
              </w:r>
            </w:sdtContent>
          </w:sdt>
        </w:p>
      </w:tc>
    </w:tr>
  </w:tbl>
  <w:p w14:paraId="3AC6B026" w14:textId="77777777" w:rsidR="005A5FFB" w:rsidRDefault="005A5F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442A" w14:textId="77777777" w:rsidR="000775FB" w:rsidRDefault="000775FB" w:rsidP="00E07F73">
      <w:pPr>
        <w:spacing w:after="0" w:line="240" w:lineRule="auto"/>
      </w:pPr>
      <w:r>
        <w:separator/>
      </w:r>
    </w:p>
  </w:footnote>
  <w:footnote w:type="continuationSeparator" w:id="0">
    <w:p w14:paraId="6C23BBDA" w14:textId="77777777" w:rsidR="000775FB" w:rsidRDefault="000775FB" w:rsidP="00E07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0D3"/>
    <w:multiLevelType w:val="hybridMultilevel"/>
    <w:tmpl w:val="AA24B5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0C7BED"/>
    <w:multiLevelType w:val="hybridMultilevel"/>
    <w:tmpl w:val="D660E1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EF528FF"/>
    <w:multiLevelType w:val="hybridMultilevel"/>
    <w:tmpl w:val="BEA207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B3765C9"/>
    <w:multiLevelType w:val="multilevel"/>
    <w:tmpl w:val="BB646CA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862"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3C930BB3"/>
    <w:multiLevelType w:val="hybridMultilevel"/>
    <w:tmpl w:val="EDC43F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A57B3B"/>
    <w:multiLevelType w:val="hybridMultilevel"/>
    <w:tmpl w:val="EDC43F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932820"/>
    <w:multiLevelType w:val="hybridMultilevel"/>
    <w:tmpl w:val="5BFC3F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CD5FBF"/>
    <w:multiLevelType w:val="hybridMultilevel"/>
    <w:tmpl w:val="EDC43F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B615577"/>
    <w:multiLevelType w:val="hybridMultilevel"/>
    <w:tmpl w:val="97D448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D5"/>
    <w:rsid w:val="00005ADF"/>
    <w:rsid w:val="00011992"/>
    <w:rsid w:val="00011A4E"/>
    <w:rsid w:val="00032736"/>
    <w:rsid w:val="00040811"/>
    <w:rsid w:val="000514E8"/>
    <w:rsid w:val="00057A81"/>
    <w:rsid w:val="00061B5E"/>
    <w:rsid w:val="00063ED3"/>
    <w:rsid w:val="000775FB"/>
    <w:rsid w:val="0008200A"/>
    <w:rsid w:val="00084C6C"/>
    <w:rsid w:val="000874D5"/>
    <w:rsid w:val="00091EF5"/>
    <w:rsid w:val="00093128"/>
    <w:rsid w:val="000943A0"/>
    <w:rsid w:val="000A1692"/>
    <w:rsid w:val="000C07C8"/>
    <w:rsid w:val="000D3892"/>
    <w:rsid w:val="000D6FAA"/>
    <w:rsid w:val="000E1834"/>
    <w:rsid w:val="000E4913"/>
    <w:rsid w:val="000F371D"/>
    <w:rsid w:val="000F387E"/>
    <w:rsid w:val="000F6E1B"/>
    <w:rsid w:val="00104621"/>
    <w:rsid w:val="00107103"/>
    <w:rsid w:val="001140FE"/>
    <w:rsid w:val="00122EF6"/>
    <w:rsid w:val="001252C3"/>
    <w:rsid w:val="001260DB"/>
    <w:rsid w:val="0013029D"/>
    <w:rsid w:val="001312E6"/>
    <w:rsid w:val="001328FA"/>
    <w:rsid w:val="0013457F"/>
    <w:rsid w:val="001446A4"/>
    <w:rsid w:val="00146C1B"/>
    <w:rsid w:val="0015023A"/>
    <w:rsid w:val="00151FD7"/>
    <w:rsid w:val="00153D3B"/>
    <w:rsid w:val="00160344"/>
    <w:rsid w:val="00161EFB"/>
    <w:rsid w:val="001639AC"/>
    <w:rsid w:val="00163BF1"/>
    <w:rsid w:val="0017468B"/>
    <w:rsid w:val="00184FAC"/>
    <w:rsid w:val="001A05F4"/>
    <w:rsid w:val="001A626F"/>
    <w:rsid w:val="001A7E3B"/>
    <w:rsid w:val="001B13CD"/>
    <w:rsid w:val="001C1F3F"/>
    <w:rsid w:val="001C6307"/>
    <w:rsid w:val="001C7997"/>
    <w:rsid w:val="001D6F9F"/>
    <w:rsid w:val="00207C64"/>
    <w:rsid w:val="00207E0A"/>
    <w:rsid w:val="00211A9D"/>
    <w:rsid w:val="00212508"/>
    <w:rsid w:val="00213415"/>
    <w:rsid w:val="002247F6"/>
    <w:rsid w:val="00241B40"/>
    <w:rsid w:val="00243E0C"/>
    <w:rsid w:val="00245D12"/>
    <w:rsid w:val="00254704"/>
    <w:rsid w:val="00255C75"/>
    <w:rsid w:val="00262525"/>
    <w:rsid w:val="00274E7F"/>
    <w:rsid w:val="00290C0A"/>
    <w:rsid w:val="002926C2"/>
    <w:rsid w:val="0029771C"/>
    <w:rsid w:val="002A44D8"/>
    <w:rsid w:val="002A666D"/>
    <w:rsid w:val="002B081C"/>
    <w:rsid w:val="002B4A9E"/>
    <w:rsid w:val="002C1B6E"/>
    <w:rsid w:val="002C1CF9"/>
    <w:rsid w:val="002C52BD"/>
    <w:rsid w:val="002C5E13"/>
    <w:rsid w:val="002D237E"/>
    <w:rsid w:val="002E14BF"/>
    <w:rsid w:val="002E2636"/>
    <w:rsid w:val="002F1DE1"/>
    <w:rsid w:val="002F580C"/>
    <w:rsid w:val="002F72D6"/>
    <w:rsid w:val="002F7364"/>
    <w:rsid w:val="003037FB"/>
    <w:rsid w:val="00312BF3"/>
    <w:rsid w:val="00313FE3"/>
    <w:rsid w:val="003174EB"/>
    <w:rsid w:val="00326225"/>
    <w:rsid w:val="0033098C"/>
    <w:rsid w:val="0033200D"/>
    <w:rsid w:val="0033206C"/>
    <w:rsid w:val="00345692"/>
    <w:rsid w:val="00363492"/>
    <w:rsid w:val="00376BAC"/>
    <w:rsid w:val="003771DE"/>
    <w:rsid w:val="003835E6"/>
    <w:rsid w:val="00385E25"/>
    <w:rsid w:val="003A24B1"/>
    <w:rsid w:val="003B597D"/>
    <w:rsid w:val="003B6A15"/>
    <w:rsid w:val="003C3D10"/>
    <w:rsid w:val="003C4D07"/>
    <w:rsid w:val="003C4F94"/>
    <w:rsid w:val="003F63AC"/>
    <w:rsid w:val="003F7DB1"/>
    <w:rsid w:val="00400939"/>
    <w:rsid w:val="00442F4E"/>
    <w:rsid w:val="00443002"/>
    <w:rsid w:val="00445B4D"/>
    <w:rsid w:val="00450809"/>
    <w:rsid w:val="0047168A"/>
    <w:rsid w:val="004733A9"/>
    <w:rsid w:val="004761D5"/>
    <w:rsid w:val="004857F7"/>
    <w:rsid w:val="0049522C"/>
    <w:rsid w:val="00496C1E"/>
    <w:rsid w:val="004A01CA"/>
    <w:rsid w:val="004A795F"/>
    <w:rsid w:val="004B1915"/>
    <w:rsid w:val="004B6C2D"/>
    <w:rsid w:val="004C6240"/>
    <w:rsid w:val="004D2CD6"/>
    <w:rsid w:val="004D5D29"/>
    <w:rsid w:val="004D7F3E"/>
    <w:rsid w:val="004E2F1E"/>
    <w:rsid w:val="004E69BE"/>
    <w:rsid w:val="00503255"/>
    <w:rsid w:val="00504FE1"/>
    <w:rsid w:val="00505798"/>
    <w:rsid w:val="00514DC8"/>
    <w:rsid w:val="00520A63"/>
    <w:rsid w:val="00526A34"/>
    <w:rsid w:val="005419F5"/>
    <w:rsid w:val="005446C4"/>
    <w:rsid w:val="00555BF1"/>
    <w:rsid w:val="005632CD"/>
    <w:rsid w:val="00565FFB"/>
    <w:rsid w:val="005836ED"/>
    <w:rsid w:val="00592126"/>
    <w:rsid w:val="005A3804"/>
    <w:rsid w:val="005A5FFB"/>
    <w:rsid w:val="005A7570"/>
    <w:rsid w:val="005B4AD2"/>
    <w:rsid w:val="005C522B"/>
    <w:rsid w:val="005D1411"/>
    <w:rsid w:val="005E7472"/>
    <w:rsid w:val="005F55C0"/>
    <w:rsid w:val="00600019"/>
    <w:rsid w:val="0060548A"/>
    <w:rsid w:val="00605991"/>
    <w:rsid w:val="006068ED"/>
    <w:rsid w:val="006278CE"/>
    <w:rsid w:val="006358A6"/>
    <w:rsid w:val="00651E4D"/>
    <w:rsid w:val="006529D3"/>
    <w:rsid w:val="00674981"/>
    <w:rsid w:val="00686375"/>
    <w:rsid w:val="00686C36"/>
    <w:rsid w:val="006910BE"/>
    <w:rsid w:val="0069793B"/>
    <w:rsid w:val="006A3402"/>
    <w:rsid w:val="006B08CA"/>
    <w:rsid w:val="006C69FB"/>
    <w:rsid w:val="006D03E9"/>
    <w:rsid w:val="006D1F02"/>
    <w:rsid w:val="006D5998"/>
    <w:rsid w:val="006F3469"/>
    <w:rsid w:val="00713220"/>
    <w:rsid w:val="0071651B"/>
    <w:rsid w:val="00723EA5"/>
    <w:rsid w:val="00732EA5"/>
    <w:rsid w:val="00745EA1"/>
    <w:rsid w:val="00752EE5"/>
    <w:rsid w:val="007718AD"/>
    <w:rsid w:val="00772769"/>
    <w:rsid w:val="00774B57"/>
    <w:rsid w:val="00774EBE"/>
    <w:rsid w:val="0077769B"/>
    <w:rsid w:val="00783466"/>
    <w:rsid w:val="00787642"/>
    <w:rsid w:val="00795B8D"/>
    <w:rsid w:val="007A13B5"/>
    <w:rsid w:val="007D789C"/>
    <w:rsid w:val="007E56CF"/>
    <w:rsid w:val="007F62E7"/>
    <w:rsid w:val="007F711B"/>
    <w:rsid w:val="00817F96"/>
    <w:rsid w:val="00822367"/>
    <w:rsid w:val="00827625"/>
    <w:rsid w:val="00827697"/>
    <w:rsid w:val="0083311A"/>
    <w:rsid w:val="00837E2E"/>
    <w:rsid w:val="0084161C"/>
    <w:rsid w:val="0084246A"/>
    <w:rsid w:val="008440F2"/>
    <w:rsid w:val="00846E6E"/>
    <w:rsid w:val="00847B2E"/>
    <w:rsid w:val="008717F0"/>
    <w:rsid w:val="00871FE5"/>
    <w:rsid w:val="00880182"/>
    <w:rsid w:val="0088357A"/>
    <w:rsid w:val="00890CCB"/>
    <w:rsid w:val="0089202B"/>
    <w:rsid w:val="0089378C"/>
    <w:rsid w:val="00894067"/>
    <w:rsid w:val="008A7313"/>
    <w:rsid w:val="008B2CD1"/>
    <w:rsid w:val="008B6631"/>
    <w:rsid w:val="008C1BA7"/>
    <w:rsid w:val="008C2B35"/>
    <w:rsid w:val="008C4EF5"/>
    <w:rsid w:val="008C66C3"/>
    <w:rsid w:val="008D1F4E"/>
    <w:rsid w:val="008F4BFA"/>
    <w:rsid w:val="008F7B26"/>
    <w:rsid w:val="00903E9E"/>
    <w:rsid w:val="0091191B"/>
    <w:rsid w:val="00916EA4"/>
    <w:rsid w:val="00920BE4"/>
    <w:rsid w:val="009359AA"/>
    <w:rsid w:val="00935EBE"/>
    <w:rsid w:val="00947B5B"/>
    <w:rsid w:val="00954B9E"/>
    <w:rsid w:val="0096700C"/>
    <w:rsid w:val="009674A0"/>
    <w:rsid w:val="0097138B"/>
    <w:rsid w:val="009749CD"/>
    <w:rsid w:val="00976AFB"/>
    <w:rsid w:val="009807A5"/>
    <w:rsid w:val="00982F9C"/>
    <w:rsid w:val="00993694"/>
    <w:rsid w:val="0099477D"/>
    <w:rsid w:val="009B5622"/>
    <w:rsid w:val="009C0A6C"/>
    <w:rsid w:val="009C1C74"/>
    <w:rsid w:val="009C78AA"/>
    <w:rsid w:val="009D063C"/>
    <w:rsid w:val="009D258C"/>
    <w:rsid w:val="009F698C"/>
    <w:rsid w:val="00A109A4"/>
    <w:rsid w:val="00A17DA1"/>
    <w:rsid w:val="00A23FE5"/>
    <w:rsid w:val="00A33403"/>
    <w:rsid w:val="00A51FE6"/>
    <w:rsid w:val="00A53BC1"/>
    <w:rsid w:val="00A63B2E"/>
    <w:rsid w:val="00A64706"/>
    <w:rsid w:val="00A85D52"/>
    <w:rsid w:val="00A94D8D"/>
    <w:rsid w:val="00A958C4"/>
    <w:rsid w:val="00A97F61"/>
    <w:rsid w:val="00AA1B6D"/>
    <w:rsid w:val="00AA2396"/>
    <w:rsid w:val="00AA4777"/>
    <w:rsid w:val="00AA49F7"/>
    <w:rsid w:val="00AC07A8"/>
    <w:rsid w:val="00AD2A68"/>
    <w:rsid w:val="00AD3B35"/>
    <w:rsid w:val="00AD62EF"/>
    <w:rsid w:val="00AD7757"/>
    <w:rsid w:val="00AE253A"/>
    <w:rsid w:val="00AF6A19"/>
    <w:rsid w:val="00B00452"/>
    <w:rsid w:val="00B00B37"/>
    <w:rsid w:val="00B05483"/>
    <w:rsid w:val="00B059DB"/>
    <w:rsid w:val="00B4046A"/>
    <w:rsid w:val="00B42ED8"/>
    <w:rsid w:val="00B43296"/>
    <w:rsid w:val="00B46D43"/>
    <w:rsid w:val="00B50D08"/>
    <w:rsid w:val="00B51978"/>
    <w:rsid w:val="00B60371"/>
    <w:rsid w:val="00B874F5"/>
    <w:rsid w:val="00B91D93"/>
    <w:rsid w:val="00B9303F"/>
    <w:rsid w:val="00BA3C78"/>
    <w:rsid w:val="00BA6C84"/>
    <w:rsid w:val="00BA6D18"/>
    <w:rsid w:val="00BD086C"/>
    <w:rsid w:val="00BD4708"/>
    <w:rsid w:val="00BE0BAE"/>
    <w:rsid w:val="00BE229D"/>
    <w:rsid w:val="00BE271F"/>
    <w:rsid w:val="00BF2568"/>
    <w:rsid w:val="00BF6EF7"/>
    <w:rsid w:val="00C003E6"/>
    <w:rsid w:val="00C02CB2"/>
    <w:rsid w:val="00C13C7D"/>
    <w:rsid w:val="00C16F1E"/>
    <w:rsid w:val="00C27A7D"/>
    <w:rsid w:val="00C308D3"/>
    <w:rsid w:val="00C31E86"/>
    <w:rsid w:val="00C336E5"/>
    <w:rsid w:val="00C53036"/>
    <w:rsid w:val="00C544AA"/>
    <w:rsid w:val="00C631A9"/>
    <w:rsid w:val="00C668AF"/>
    <w:rsid w:val="00C71B3E"/>
    <w:rsid w:val="00C72655"/>
    <w:rsid w:val="00C74B48"/>
    <w:rsid w:val="00C92D32"/>
    <w:rsid w:val="00C95C76"/>
    <w:rsid w:val="00C96EA5"/>
    <w:rsid w:val="00CA1577"/>
    <w:rsid w:val="00CA2820"/>
    <w:rsid w:val="00CA52D2"/>
    <w:rsid w:val="00CB0DF9"/>
    <w:rsid w:val="00CB4018"/>
    <w:rsid w:val="00CC21A2"/>
    <w:rsid w:val="00CC2792"/>
    <w:rsid w:val="00CC7254"/>
    <w:rsid w:val="00CD0DAC"/>
    <w:rsid w:val="00CE2043"/>
    <w:rsid w:val="00CF2166"/>
    <w:rsid w:val="00CF2DA2"/>
    <w:rsid w:val="00CF667A"/>
    <w:rsid w:val="00CF75A6"/>
    <w:rsid w:val="00D00102"/>
    <w:rsid w:val="00D02015"/>
    <w:rsid w:val="00D02B53"/>
    <w:rsid w:val="00D077CB"/>
    <w:rsid w:val="00D121A5"/>
    <w:rsid w:val="00D1689B"/>
    <w:rsid w:val="00D20DEE"/>
    <w:rsid w:val="00D30B72"/>
    <w:rsid w:val="00D378EB"/>
    <w:rsid w:val="00D4074B"/>
    <w:rsid w:val="00D43CB4"/>
    <w:rsid w:val="00D456E9"/>
    <w:rsid w:val="00D4636D"/>
    <w:rsid w:val="00D55D97"/>
    <w:rsid w:val="00D56938"/>
    <w:rsid w:val="00D62E7E"/>
    <w:rsid w:val="00D7308B"/>
    <w:rsid w:val="00D7656A"/>
    <w:rsid w:val="00DA3A2B"/>
    <w:rsid w:val="00DA76E6"/>
    <w:rsid w:val="00DB476A"/>
    <w:rsid w:val="00DC4FBE"/>
    <w:rsid w:val="00DD4DF8"/>
    <w:rsid w:val="00DE5B70"/>
    <w:rsid w:val="00DF13F2"/>
    <w:rsid w:val="00DF1C5A"/>
    <w:rsid w:val="00DF3E53"/>
    <w:rsid w:val="00DF5F3B"/>
    <w:rsid w:val="00DF6CC6"/>
    <w:rsid w:val="00E006E3"/>
    <w:rsid w:val="00E07F73"/>
    <w:rsid w:val="00E116C0"/>
    <w:rsid w:val="00E141C8"/>
    <w:rsid w:val="00E236AD"/>
    <w:rsid w:val="00E24839"/>
    <w:rsid w:val="00E30504"/>
    <w:rsid w:val="00E307AD"/>
    <w:rsid w:val="00E3380B"/>
    <w:rsid w:val="00E34AE1"/>
    <w:rsid w:val="00E3560B"/>
    <w:rsid w:val="00E36B55"/>
    <w:rsid w:val="00E46D99"/>
    <w:rsid w:val="00E5326E"/>
    <w:rsid w:val="00E551E6"/>
    <w:rsid w:val="00E56620"/>
    <w:rsid w:val="00E57353"/>
    <w:rsid w:val="00E57944"/>
    <w:rsid w:val="00E71039"/>
    <w:rsid w:val="00E82277"/>
    <w:rsid w:val="00E823B9"/>
    <w:rsid w:val="00E8264A"/>
    <w:rsid w:val="00E82CFF"/>
    <w:rsid w:val="00E901F5"/>
    <w:rsid w:val="00E92FE9"/>
    <w:rsid w:val="00EB09C9"/>
    <w:rsid w:val="00EB656E"/>
    <w:rsid w:val="00EC3A3B"/>
    <w:rsid w:val="00EC4603"/>
    <w:rsid w:val="00ED10D6"/>
    <w:rsid w:val="00ED57B6"/>
    <w:rsid w:val="00ED77AF"/>
    <w:rsid w:val="00EE1DE7"/>
    <w:rsid w:val="00EE3B88"/>
    <w:rsid w:val="00EE6DCE"/>
    <w:rsid w:val="00EF27CA"/>
    <w:rsid w:val="00EF7E31"/>
    <w:rsid w:val="00EF7FC6"/>
    <w:rsid w:val="00F12C88"/>
    <w:rsid w:val="00F133FF"/>
    <w:rsid w:val="00F15526"/>
    <w:rsid w:val="00F21A7F"/>
    <w:rsid w:val="00F40884"/>
    <w:rsid w:val="00F72A3E"/>
    <w:rsid w:val="00F87A6E"/>
    <w:rsid w:val="00F955AF"/>
    <w:rsid w:val="00F95EEE"/>
    <w:rsid w:val="00F96C7F"/>
    <w:rsid w:val="00FA686D"/>
    <w:rsid w:val="00FC01C0"/>
    <w:rsid w:val="00FC1EF4"/>
    <w:rsid w:val="00FC4EAB"/>
    <w:rsid w:val="00FD698F"/>
    <w:rsid w:val="00FE017B"/>
    <w:rsid w:val="00FE64AD"/>
    <w:rsid w:val="00FF28E3"/>
    <w:rsid w:val="00FF70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AF06"/>
  <w15:docId w15:val="{03E749EB-52C3-4F01-915A-65F1357B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FA"/>
    <w:rPr>
      <w:rFonts w:ascii="Arial" w:hAnsi="Arial"/>
      <w:sz w:val="20"/>
    </w:rPr>
  </w:style>
  <w:style w:type="paragraph" w:styleId="Overskrift1">
    <w:name w:val="heading 1"/>
    <w:basedOn w:val="Normal"/>
    <w:next w:val="Normal"/>
    <w:link w:val="Overskrift1Tegn"/>
    <w:uiPriority w:val="9"/>
    <w:qFormat/>
    <w:rsid w:val="00B43296"/>
    <w:pPr>
      <w:keepNext/>
      <w:keepLines/>
      <w:numPr>
        <w:numId w:val="4"/>
      </w:numPr>
      <w:spacing w:before="240" w:after="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1260DB"/>
    <w:pPr>
      <w:keepNext/>
      <w:keepLines/>
      <w:numPr>
        <w:ilvl w:val="1"/>
        <w:numId w:val="4"/>
      </w:numPr>
      <w:spacing w:before="240" w:after="0"/>
      <w:ind w:left="578" w:hanging="578"/>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1260DB"/>
    <w:pPr>
      <w:keepNext/>
      <w:keepLines/>
      <w:numPr>
        <w:ilvl w:val="2"/>
        <w:numId w:val="4"/>
      </w:numPr>
      <w:spacing w:before="240" w:after="0"/>
      <w:ind w:left="720"/>
      <w:outlineLvl w:val="2"/>
    </w:pPr>
    <w:rPr>
      <w:rFonts w:eastAsiaTheme="majorEastAsia" w:cstheme="majorBidi"/>
      <w:sz w:val="22"/>
      <w:szCs w:val="24"/>
    </w:rPr>
  </w:style>
  <w:style w:type="paragraph" w:styleId="Overskrift4">
    <w:name w:val="heading 4"/>
    <w:basedOn w:val="Normal"/>
    <w:next w:val="Normal"/>
    <w:link w:val="Overskrift4Tegn"/>
    <w:uiPriority w:val="9"/>
    <w:unhideWhenUsed/>
    <w:qFormat/>
    <w:rsid w:val="008717F0"/>
    <w:pPr>
      <w:keepNext/>
      <w:keepLines/>
      <w:numPr>
        <w:ilvl w:val="3"/>
        <w:numId w:val="4"/>
      </w:numPr>
      <w:spacing w:before="40" w:after="0"/>
      <w:outlineLvl w:val="3"/>
    </w:pPr>
    <w:rPr>
      <w:rFonts w:eastAsiaTheme="majorEastAsia" w:cs="Arial"/>
      <w:iCs/>
    </w:rPr>
  </w:style>
  <w:style w:type="paragraph" w:styleId="Overskrift5">
    <w:name w:val="heading 5"/>
    <w:basedOn w:val="Normal"/>
    <w:next w:val="Normal"/>
    <w:link w:val="Overskrift5Tegn"/>
    <w:uiPriority w:val="9"/>
    <w:semiHidden/>
    <w:unhideWhenUsed/>
    <w:qFormat/>
    <w:rsid w:val="00982F9C"/>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82F9C"/>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82F9C"/>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82F9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82F9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7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761D5"/>
    <w:pPr>
      <w:ind w:left="720"/>
      <w:contextualSpacing/>
    </w:pPr>
  </w:style>
  <w:style w:type="paragraph" w:customStyle="1" w:styleId="Default">
    <w:name w:val="Default"/>
    <w:rsid w:val="00E07F73"/>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E07F73"/>
    <w:rPr>
      <w:color w:val="0000FF" w:themeColor="hyperlink"/>
      <w:u w:val="single"/>
    </w:rPr>
  </w:style>
  <w:style w:type="paragraph" w:styleId="Topptekst">
    <w:name w:val="header"/>
    <w:basedOn w:val="Normal"/>
    <w:link w:val="TopptekstTegn"/>
    <w:uiPriority w:val="99"/>
    <w:unhideWhenUsed/>
    <w:rsid w:val="00E07F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7F73"/>
  </w:style>
  <w:style w:type="paragraph" w:styleId="Bunntekst">
    <w:name w:val="footer"/>
    <w:basedOn w:val="Normal"/>
    <w:link w:val="BunntekstTegn"/>
    <w:uiPriority w:val="99"/>
    <w:unhideWhenUsed/>
    <w:rsid w:val="00E07F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7F73"/>
  </w:style>
  <w:style w:type="paragraph" w:styleId="Bobletekst">
    <w:name w:val="Balloon Text"/>
    <w:basedOn w:val="Normal"/>
    <w:link w:val="BobletekstTegn"/>
    <w:uiPriority w:val="99"/>
    <w:semiHidden/>
    <w:unhideWhenUsed/>
    <w:rsid w:val="003771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1DE"/>
    <w:rPr>
      <w:rFonts w:ascii="Tahoma" w:hAnsi="Tahoma" w:cs="Tahoma"/>
      <w:sz w:val="16"/>
      <w:szCs w:val="16"/>
    </w:rPr>
  </w:style>
  <w:style w:type="character" w:customStyle="1" w:styleId="Overskrift1Tegn">
    <w:name w:val="Overskrift 1 Tegn"/>
    <w:basedOn w:val="Standardskriftforavsnitt"/>
    <w:link w:val="Overskrift1"/>
    <w:uiPriority w:val="9"/>
    <w:rsid w:val="00B43296"/>
    <w:rPr>
      <w:rFonts w:ascii="Arial" w:eastAsiaTheme="majorEastAsia" w:hAnsi="Arial" w:cstheme="majorBidi"/>
      <w:sz w:val="32"/>
      <w:szCs w:val="32"/>
    </w:rPr>
  </w:style>
  <w:style w:type="character" w:customStyle="1" w:styleId="Overskrift2Tegn">
    <w:name w:val="Overskrift 2 Tegn"/>
    <w:basedOn w:val="Standardskriftforavsnitt"/>
    <w:link w:val="Overskrift2"/>
    <w:uiPriority w:val="9"/>
    <w:rsid w:val="001260DB"/>
    <w:rPr>
      <w:rFonts w:ascii="Arial" w:eastAsiaTheme="majorEastAsia" w:hAnsi="Arial" w:cstheme="majorBidi"/>
      <w:sz w:val="24"/>
      <w:szCs w:val="26"/>
    </w:rPr>
  </w:style>
  <w:style w:type="character" w:customStyle="1" w:styleId="Overskrift3Tegn">
    <w:name w:val="Overskrift 3 Tegn"/>
    <w:basedOn w:val="Standardskriftforavsnitt"/>
    <w:link w:val="Overskrift3"/>
    <w:uiPriority w:val="9"/>
    <w:rsid w:val="001260DB"/>
    <w:rPr>
      <w:rFonts w:ascii="Arial" w:eastAsiaTheme="majorEastAsia" w:hAnsi="Arial" w:cstheme="majorBidi"/>
      <w:szCs w:val="24"/>
    </w:rPr>
  </w:style>
  <w:style w:type="character" w:customStyle="1" w:styleId="Overskrift4Tegn">
    <w:name w:val="Overskrift 4 Tegn"/>
    <w:basedOn w:val="Standardskriftforavsnitt"/>
    <w:link w:val="Overskrift4"/>
    <w:uiPriority w:val="9"/>
    <w:rsid w:val="008717F0"/>
    <w:rPr>
      <w:rFonts w:ascii="Arial" w:eastAsiaTheme="majorEastAsia" w:hAnsi="Arial" w:cs="Arial"/>
      <w:iCs/>
      <w:sz w:val="20"/>
    </w:rPr>
  </w:style>
  <w:style w:type="character" w:customStyle="1" w:styleId="Overskrift5Tegn">
    <w:name w:val="Overskrift 5 Tegn"/>
    <w:basedOn w:val="Standardskriftforavsnitt"/>
    <w:link w:val="Overskrift5"/>
    <w:uiPriority w:val="9"/>
    <w:semiHidden/>
    <w:rsid w:val="00982F9C"/>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82F9C"/>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82F9C"/>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82F9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82F9C"/>
    <w:rPr>
      <w:rFonts w:asciiTheme="majorHAnsi" w:eastAsiaTheme="majorEastAsia" w:hAnsiTheme="majorHAnsi" w:cstheme="majorBidi"/>
      <w:i/>
      <w:iCs/>
      <w:color w:val="272727" w:themeColor="text1" w:themeTint="D8"/>
      <w:sz w:val="21"/>
      <w:szCs w:val="21"/>
    </w:rPr>
  </w:style>
  <w:style w:type="table" w:styleId="Vanligtabell4">
    <w:name w:val="Plain Table 4"/>
    <w:basedOn w:val="Vanligtabell"/>
    <w:uiPriority w:val="44"/>
    <w:rsid w:val="00BF6E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nmellomrom">
    <w:name w:val="No Spacing"/>
    <w:uiPriority w:val="1"/>
    <w:qFormat/>
    <w:rsid w:val="0060548A"/>
    <w:pPr>
      <w:spacing w:after="0" w:line="240" w:lineRule="auto"/>
    </w:pPr>
    <w:rPr>
      <w:rFonts w:ascii="Arial" w:hAnsi="Arial"/>
      <w:sz w:val="20"/>
    </w:rPr>
  </w:style>
  <w:style w:type="character" w:styleId="Merknadsreferanse">
    <w:name w:val="annotation reference"/>
    <w:basedOn w:val="Standardskriftforavsnitt"/>
    <w:uiPriority w:val="99"/>
    <w:semiHidden/>
    <w:unhideWhenUsed/>
    <w:rsid w:val="00AA49F7"/>
    <w:rPr>
      <w:sz w:val="16"/>
      <w:szCs w:val="16"/>
    </w:rPr>
  </w:style>
  <w:style w:type="paragraph" w:styleId="Merknadstekst">
    <w:name w:val="annotation text"/>
    <w:basedOn w:val="Normal"/>
    <w:link w:val="MerknadstekstTegn"/>
    <w:uiPriority w:val="99"/>
    <w:semiHidden/>
    <w:unhideWhenUsed/>
    <w:rsid w:val="00AA49F7"/>
    <w:pPr>
      <w:spacing w:line="240" w:lineRule="auto"/>
    </w:pPr>
    <w:rPr>
      <w:szCs w:val="20"/>
    </w:rPr>
  </w:style>
  <w:style w:type="character" w:customStyle="1" w:styleId="MerknadstekstTegn">
    <w:name w:val="Merknadstekst Tegn"/>
    <w:basedOn w:val="Standardskriftforavsnitt"/>
    <w:link w:val="Merknadstekst"/>
    <w:uiPriority w:val="99"/>
    <w:semiHidden/>
    <w:rsid w:val="00AA49F7"/>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AA49F7"/>
    <w:rPr>
      <w:b/>
      <w:bCs/>
    </w:rPr>
  </w:style>
  <w:style w:type="character" w:customStyle="1" w:styleId="KommentaremneTegn">
    <w:name w:val="Kommentaremne Tegn"/>
    <w:basedOn w:val="MerknadstekstTegn"/>
    <w:link w:val="Kommentaremne"/>
    <w:uiPriority w:val="99"/>
    <w:semiHidden/>
    <w:rsid w:val="00AA49F7"/>
    <w:rPr>
      <w:rFonts w:ascii="Arial" w:hAnsi="Arial"/>
      <w:b/>
      <w:bCs/>
      <w:sz w:val="20"/>
      <w:szCs w:val="20"/>
    </w:rPr>
  </w:style>
  <w:style w:type="character" w:styleId="Ulstomtale">
    <w:name w:val="Unresolved Mention"/>
    <w:basedOn w:val="Standardskriftforavsnitt"/>
    <w:uiPriority w:val="99"/>
    <w:semiHidden/>
    <w:unhideWhenUsed/>
    <w:rsid w:val="00DB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rtmsaid@baneno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c2319251ee645b7a60cf07f6e5fef59 xmlns="d72ade44-84d7-4347-8288-a42c8083b84f">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5b665ef2-5ff4-4591-a9b6-75937355ee31</TermId>
        </TermInfo>
      </Terms>
    </hc2319251ee645b7a60cf07f6e5fef59>
    <caf1c5af2996462687cc99cd9ca7f30c xmlns="d72ade44-84d7-4347-8288-a42c8083b84f">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e7c8cf03-d69e-4d84-855c-90c005364174</TermId>
        </TermInfo>
      </Terms>
    </caf1c5af2996462687cc99cd9ca7f30c>
    <KpiDescription xmlns="http://schemas.microsoft.com/sharepoint/v3" xsi:nil="true"/>
    <Klassifisering xmlns="8a5c5be1-1c4c-4767-b866-ef96f08c2731">Intern</Klassifisering>
    <TaxKeywordTaxHTField xmlns="3733bb56-e480-472c-af70-5ca4985f35fd">
      <Terms xmlns="http://schemas.microsoft.com/office/infopath/2007/PartnerControls"/>
    </TaxKeywordTaxHTField>
    <TaxCatchAll xmlns="3733bb56-e480-472c-af70-5ca4985f35fd">
      <Value>98</Value>
      <Value>305</Value>
    </TaxCatchAll>
    <_dlc_DocId xmlns="63f06151-2ef7-4d9a-9853-9ce7ae8d50c8">BNPR-346520620-131</_dlc_DocId>
    <_dlc_DocIdUrl xmlns="63f06151-2ef7-4d9a-9853-9ce7ae8d50c8">
      <Url>http://prosjektrom.banenor.no/823622/597078/_layouts/15/DocIdRedir.aspx?ID=BNPR-346520620-131</Url>
      <Description>BNPR-346520620-131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rbeidsdokument" ma:contentTypeID="0x01010093E3A7866EE4DC4C9F17338419A6D9730100A4AB8038EBA17F4ABC9A71F54BA8FE7E" ma:contentTypeVersion="53" ma:contentTypeDescription="Opprett et nytt arbeidsdokument" ma:contentTypeScope="" ma:versionID="2178c76d917af4f090596e2a55dad594">
  <xsd:schema xmlns:xsd="http://www.w3.org/2001/XMLSchema" xmlns:xs="http://www.w3.org/2001/XMLSchema" xmlns:p="http://schemas.microsoft.com/office/2006/metadata/properties" xmlns:ns1="http://schemas.microsoft.com/sharepoint/v3" xmlns:ns2="3733bb56-e480-472c-af70-5ca4985f35fd" xmlns:ns3="d72ade44-84d7-4347-8288-a42c8083b84f" xmlns:ns4="8a5c5be1-1c4c-4767-b866-ef96f08c2731" xmlns:ns5="63f06151-2ef7-4d9a-9853-9ce7ae8d50c8" targetNamespace="http://schemas.microsoft.com/office/2006/metadata/properties" ma:root="true" ma:fieldsID="593e6958d045f4c590cc9279d711150d" ns1:_="" ns2:_="" ns3:_="" ns4:_="" ns5:_="">
    <xsd:import namespace="http://schemas.microsoft.com/sharepoint/v3"/>
    <xsd:import namespace="3733bb56-e480-472c-af70-5ca4985f35fd"/>
    <xsd:import namespace="d72ade44-84d7-4347-8288-a42c8083b84f"/>
    <xsd:import namespace="8a5c5be1-1c4c-4767-b866-ef96f08c2731"/>
    <xsd:import namespace="63f06151-2ef7-4d9a-9853-9ce7ae8d50c8"/>
    <xsd:element name="properties">
      <xsd:complexType>
        <xsd:sequence>
          <xsd:element name="documentManagement">
            <xsd:complexType>
              <xsd:all>
                <xsd:element ref="ns1:KpiDescription" minOccurs="0"/>
                <xsd:element ref="ns3:caf1c5af2996462687cc99cd9ca7f30c" minOccurs="0"/>
                <xsd:element ref="ns2:TaxCatchAll" minOccurs="0"/>
                <xsd:element ref="ns2:TaxCatchAllLabel" minOccurs="0"/>
                <xsd:element ref="ns2:TaxKeywordTaxHTField" minOccurs="0"/>
                <xsd:element ref="ns3:hc2319251ee645b7a60cf07f6e5fef59" minOccurs="0"/>
                <xsd:element ref="ns4:Klassifisering"/>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Beskrivelse" ma:description="Beskrivelsen gir informasjon om hensikten med målet."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33bb56-e480-472c-af70-5ca4985f35f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ff5c96c3-1166-4a5f-8b62-7cbed15b233a}" ma:internalName="TaxCatchAll" ma:showField="CatchAllData" ma:web="63f06151-2ef7-4d9a-9853-9ce7ae8d5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5c96c3-1166-4a5f-8b62-7cbed15b233a}" ma:internalName="TaxCatchAllLabel" ma:readOnly="true" ma:showField="CatchAllDataLabel" ma:web="63f06151-2ef7-4d9a-9853-9ce7ae8d50c8">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ie emneord" ma:fieldId="{23f27201-bee3-471e-b2e7-b64fd8b7ca38}" ma:taxonomyMulti="true" ma:sspId="ee873965-3d18-450a-8cc0-aa7e3ab7aef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2ade44-84d7-4347-8288-a42c8083b84f" elementFormDefault="qualified">
    <xsd:import namespace="http://schemas.microsoft.com/office/2006/documentManagement/types"/>
    <xsd:import namespace="http://schemas.microsoft.com/office/infopath/2007/PartnerControls"/>
    <xsd:element name="caf1c5af2996462687cc99cd9ca7f30c" ma:index="8" ma:taxonomy="true" ma:internalName="caf1c5af2996462687cc99cd9ca7f30c" ma:taxonomyFieldName="Dokumenttype" ma:displayName="Dokumenttype" ma:default="" ma:fieldId="{caf1c5af-2996-4626-87cc-99cd9ca7f30c}" ma:sspId="ee873965-3d18-450a-8cc0-aa7e3ab7aef1" ma:termSetId="fd10ea34-1b59-4dfb-95f8-7bc42f67cb55" ma:anchorId="00000000-0000-0000-0000-000000000000" ma:open="false" ma:isKeyword="false">
      <xsd:complexType>
        <xsd:sequence>
          <xsd:element ref="pc:Terms" minOccurs="0" maxOccurs="1"/>
        </xsd:sequence>
      </xsd:complexType>
    </xsd:element>
    <xsd:element name="hc2319251ee645b7a60cf07f6e5fef59" ma:index="15" ma:taxonomy="true" ma:internalName="hc2319251ee645b7a60cf07f6e5fef59" ma:taxonomyFieldName="Kontrollerte_x0020_emneord" ma:displayName="Kontrollerte emneord" ma:default="" ma:fieldId="{1c231925-1ee6-45b7-a60c-f07f6e5fef59}" ma:taxonomyMulti="true" ma:sspId="ee873965-3d18-450a-8cc0-aa7e3ab7aef1" ma:termSetId="b852884c-b85f-4809-875e-f4d6f7bab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5c5be1-1c4c-4767-b866-ef96f08c2731" elementFormDefault="qualified">
    <xsd:import namespace="http://schemas.microsoft.com/office/2006/documentManagement/types"/>
    <xsd:import namespace="http://schemas.microsoft.com/office/infopath/2007/PartnerControls"/>
    <xsd:element name="Klassifisering" ma:index="17" ma:displayName="Klassifisering" ma:description="Klassifiseringen er ren metadata og gjør ikke noe teknisk med filen.&#10;Åpen: Informasjon som kan være tilgjengelig for alle, også presse og publikum.&#10;Intern: Informasjon som kun skal være tilgjengelig for ansatte som har bruk for det. (Kan være unntatt offentlighet, men dette må grunngis i hvert enkelt tilfelle.)&#10;Sensitiv: Informasjon som kan føre til alvorlig skade for Bane NORs interesser, ansatte, samarbeidspartnere, enkeltpersoner eller samfunnet om den kommer på avveier." ma:format="Dropdown" ma:internalName="Klassifisering" ma:readOnly="false">
      <xsd:simpleType>
        <xsd:restriction base="dms:Choice">
          <xsd:enumeration value="Åpen"/>
          <xsd:enumeration value="Intern"/>
          <xsd:enumeration value="Sensitiv"/>
        </xsd:restriction>
      </xsd:simpleType>
    </xsd:element>
  </xsd:schema>
  <xsd:schema xmlns:xsd="http://www.w3.org/2001/XMLSchema" xmlns:xs="http://www.w3.org/2001/XMLSchema" xmlns:dms="http://schemas.microsoft.com/office/2006/documentManagement/types" xmlns:pc="http://schemas.microsoft.com/office/infopath/2007/PartnerControls" targetNamespace="63f06151-2ef7-4d9a-9853-9ce7ae8d50c8" elementFormDefault="qualified">
    <xsd:import namespace="http://schemas.microsoft.com/office/2006/documentManagement/types"/>
    <xsd:import namespace="http://schemas.microsoft.com/office/infopath/2007/PartnerControls"/>
    <xsd:element name="_dlc_DocId" ma:index="18" nillable="true" ma:displayName="Dokument-ID-verdi" ma:description="Verdien for dokument-IDen som er tilordnet elementet." ma:internalName="_dlc_DocId" ma:readOnly="true">
      <xsd:simpleType>
        <xsd:restriction base="dms:Text"/>
      </xsd:simpleType>
    </xsd:element>
    <xsd:element name="_dlc_DocIdUrl" ma:index="1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e873965-3d18-450a-8cc0-aa7e3ab7aef1" ContentTypeId="0x01010093E3A7866EE4DC4C9F17338419A6D973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0705E-369D-4F23-9E99-C3821F155970}">
  <ds:schemaRefs>
    <ds:schemaRef ds:uri="http://schemas.microsoft.com/office/2006/metadata/properties"/>
    <ds:schemaRef ds:uri="http://schemas.microsoft.com/office/infopath/2007/PartnerControls"/>
    <ds:schemaRef ds:uri="d72ade44-84d7-4347-8288-a42c8083b84f"/>
    <ds:schemaRef ds:uri="http://schemas.microsoft.com/sharepoint/v3"/>
    <ds:schemaRef ds:uri="8a5c5be1-1c4c-4767-b866-ef96f08c2731"/>
    <ds:schemaRef ds:uri="3733bb56-e480-472c-af70-5ca4985f35fd"/>
    <ds:schemaRef ds:uri="63f06151-2ef7-4d9a-9853-9ce7ae8d50c8"/>
  </ds:schemaRefs>
</ds:datastoreItem>
</file>

<file path=customXml/itemProps2.xml><?xml version="1.0" encoding="utf-8"?>
<ds:datastoreItem xmlns:ds="http://schemas.openxmlformats.org/officeDocument/2006/customXml" ds:itemID="{1148EBF3-89C6-4BB1-A3E0-7B7BC5EE6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33bb56-e480-472c-af70-5ca4985f35fd"/>
    <ds:schemaRef ds:uri="d72ade44-84d7-4347-8288-a42c8083b84f"/>
    <ds:schemaRef ds:uri="8a5c5be1-1c4c-4767-b866-ef96f08c2731"/>
    <ds:schemaRef ds:uri="63f06151-2ef7-4d9a-9853-9ce7ae8d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88B2E-A293-476D-B370-102DE2895B52}">
  <ds:schemaRefs>
    <ds:schemaRef ds:uri="http://schemas.openxmlformats.org/officeDocument/2006/bibliography"/>
  </ds:schemaRefs>
</ds:datastoreItem>
</file>

<file path=customXml/itemProps4.xml><?xml version="1.0" encoding="utf-8"?>
<ds:datastoreItem xmlns:ds="http://schemas.openxmlformats.org/officeDocument/2006/customXml" ds:itemID="{F258EBF9-5B13-4E22-965C-D9307775C13A}">
  <ds:schemaRefs>
    <ds:schemaRef ds:uri="Microsoft.SharePoint.Taxonomy.ContentTypeSync"/>
  </ds:schemaRefs>
</ds:datastoreItem>
</file>

<file path=customXml/itemProps5.xml><?xml version="1.0" encoding="utf-8"?>
<ds:datastoreItem xmlns:ds="http://schemas.openxmlformats.org/officeDocument/2006/customXml" ds:itemID="{3A7394E4-834A-4FFB-8AB3-43747D9348C1}">
  <ds:schemaRefs>
    <ds:schemaRef ds:uri="http://schemas.microsoft.com/sharepoint/events"/>
  </ds:schemaRefs>
</ds:datastoreItem>
</file>

<file path=customXml/itemProps6.xml><?xml version="1.0" encoding="utf-8"?>
<ds:datastoreItem xmlns:ds="http://schemas.openxmlformats.org/officeDocument/2006/customXml" ds:itemID="{706E77A0-9636-4939-AA3B-4FBD60B37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805</Words>
  <Characters>4267</Characters>
  <Application>Microsoft Office Word</Application>
  <DocSecurity>0</DocSecurity>
  <Lines>35</Lines>
  <Paragraphs>10</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Jernbaneverket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Nordby</dc:creator>
  <cp:keywords/>
  <dc:description/>
  <cp:lastModifiedBy>Erring Bodil</cp:lastModifiedBy>
  <cp:revision>6</cp:revision>
  <cp:lastPrinted>2019-04-26T12:40:00Z</cp:lastPrinted>
  <dcterms:created xsi:type="dcterms:W3CDTF">2022-05-05T09:27:00Z</dcterms:created>
  <dcterms:modified xsi:type="dcterms:W3CDTF">2022-05-11T11:12:00Z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0x01010093E3A7866EE4DC4C9F17338419A6D9730100A4AB8038EBA17F4ABC9A71F54BA8FE7E</vt:lpwstr>
  </property>
  <property fmtid="{D5CDD505-2E9C-101B-9397-08002B2CF9AE}" pid="3" name="_dlc_DocIdItemGuid">
    <vt:lpwstr>2d46ebb1-6131-421a-ab34-0fad898dbe49</vt:lpwstr>
  </property>
  <property fmtid="{D5CDD505-2E9C-101B-9397-08002B2CF9AE}" pid="4" name="Dokumenttype">
    <vt:lpwstr>98;#Mal|e7c8cf03-d69e-4d84-855c-90c005364174</vt:lpwstr>
  </property>
  <property fmtid="{D5CDD505-2E9C-101B-9397-08002B2CF9AE}" pid="5" name="TaxKeyword">
    <vt:lpwstr/>
  </property>
  <property fmtid="{D5CDD505-2E9C-101B-9397-08002B2CF9AE}" pid="6" name="Kontrollerte emneord">
    <vt:lpwstr>305;#dokument|5b665ef2-5ff4-4591-a9b6-75937355ee31</vt:lpwstr>
  </property>
  <property fmtid="{D5CDD505-2E9C-101B-9397-08002B2CF9AE}" pid="7" name="MSIP_Label_a916b774-2437-465d-837f-7d8f9801ccb7_Enabled">
    <vt:lpwstr>true</vt:lpwstr>
  </property>
  <property fmtid="{D5CDD505-2E9C-101B-9397-08002B2CF9AE}" pid="8" name="MSIP_Label_a916b774-2437-465d-837f-7d8f9801ccb7_SetDate">
    <vt:lpwstr>2022-05-05T09:26:30Z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e80ac20e-f1d9-4047-a5f2-0178f2a09bb6</vt:lpwstr>
  </property>
  <property fmtid="{D5CDD505-2E9C-101B-9397-08002B2CF9AE}" pid="13" name="MSIP_Label_a916b774-2437-465d-837f-7d8f9801ccb7_ContentBits">
    <vt:lpwstr>0</vt:lpwstr>
  </property>
</Properties>
</file>